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AF6D2" w14:textId="77777777" w:rsidR="00EB1B1B" w:rsidRPr="006E20F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ПУБЛИЧНАЯ </w:t>
      </w:r>
      <w:r w:rsidRPr="006E20F1">
        <w:rPr>
          <w:bdr w:val="none" w:sz="0" w:space="0" w:color="auto" w:frame="1"/>
        </w:rPr>
        <w:t>ОФЕРТА</w:t>
      </w:r>
      <w:r w:rsidR="00982CC3" w:rsidRPr="006E20F1">
        <w:rPr>
          <w:bdr w:val="none" w:sz="0" w:space="0" w:color="auto" w:frame="1"/>
        </w:rPr>
        <w:t xml:space="preserve"> </w:t>
      </w:r>
      <w:r w:rsidR="004C5A41" w:rsidRPr="006E20F1">
        <w:rPr>
          <w:bdr w:val="none" w:sz="0" w:space="0" w:color="auto" w:frame="1"/>
        </w:rPr>
        <w:t>(ПРЕДЛОЖЕНИЕ)</w:t>
      </w:r>
    </w:p>
    <w:p w14:paraId="27AB7B15" w14:textId="2EBB0EF3" w:rsidR="00982CC3" w:rsidRPr="006E20F1" w:rsidRDefault="006E20F1" w:rsidP="005C5CE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ЗАКЛЮЧЕНИ</w:t>
      </w: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АГЕНТСКОГО ДОГОВОРА </w:t>
      </w:r>
      <w:r w:rsidRPr="006E20F1">
        <w:rPr>
          <w:rFonts w:ascii="Times New Roman" w:hAnsi="Times New Roman" w:cs="Times New Roman"/>
          <w:sz w:val="24"/>
          <w:szCs w:val="24"/>
        </w:rPr>
        <w:t xml:space="preserve">НА ОКАЗАНИЕ УСЛУГ ПО ПРИЕМУ ДОКУМЕНТОВ, ИДЕНТИФИКАЦИИ ЛИЧНОСТИИ СВЕРКЕ ДОКУМЕНТОВ ДЛЯ ВЫДАЧИ </w:t>
      </w:r>
      <w:r w:rsidR="00137766" w:rsidRPr="006E20F1">
        <w:rPr>
          <w:rFonts w:ascii="Times New Roman" w:hAnsi="Times New Roman" w:cs="Times New Roman"/>
          <w:sz w:val="24"/>
          <w:szCs w:val="24"/>
        </w:rPr>
        <w:t>КВАЛ</w:t>
      </w:r>
      <w:r w:rsidR="00137766">
        <w:rPr>
          <w:rFonts w:ascii="Times New Roman" w:hAnsi="Times New Roman" w:cs="Times New Roman"/>
          <w:sz w:val="24"/>
          <w:szCs w:val="24"/>
        </w:rPr>
        <w:t>И</w:t>
      </w:r>
      <w:r w:rsidR="00137766" w:rsidRPr="006E20F1">
        <w:rPr>
          <w:rFonts w:ascii="Times New Roman" w:hAnsi="Times New Roman" w:cs="Times New Roman"/>
          <w:sz w:val="24"/>
          <w:szCs w:val="24"/>
        </w:rPr>
        <w:t xml:space="preserve">ФИЦИРОВАННОГО </w:t>
      </w:r>
      <w:r w:rsidRPr="006E20F1">
        <w:rPr>
          <w:rFonts w:ascii="Times New Roman" w:hAnsi="Times New Roman" w:cs="Times New Roman"/>
          <w:sz w:val="24"/>
          <w:szCs w:val="24"/>
        </w:rPr>
        <w:t xml:space="preserve">СЕРТИФИКАТА КЛЮЧА ПРОВЕРКИ ЭЛЕКТРОННОЙ ПОДПИСИ,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ЗАКЛЮЧЕНИ</w:t>
      </w:r>
      <w:r w:rsidR="00C737CA">
        <w:rPr>
          <w:rFonts w:ascii="Times New Roman" w:hAnsi="Times New Roman" w:cs="Times New Roman"/>
          <w:sz w:val="24"/>
          <w:szCs w:val="24"/>
        </w:rPr>
        <w:t xml:space="preserve">Ю </w:t>
      </w:r>
      <w:r w:rsidRPr="006E20F1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ПРИВЛЕЧЕНИ</w:t>
      </w:r>
      <w:r w:rsidR="00C737CA">
        <w:rPr>
          <w:rFonts w:ascii="Times New Roman" w:hAnsi="Times New Roman" w:cs="Times New Roman"/>
          <w:sz w:val="24"/>
          <w:szCs w:val="24"/>
        </w:rPr>
        <w:t>Ю</w:t>
      </w:r>
      <w:r w:rsidR="00C737CA" w:rsidRPr="006E20F1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 xml:space="preserve">КЛИЕНТОВ </w:t>
      </w:r>
      <w:r w:rsidRPr="006E20F1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C737CA">
        <w:rPr>
          <w:rFonts w:ascii="Times New Roman" w:hAnsi="Times New Roman" w:cs="Times New Roman"/>
          <w:sz w:val="24"/>
          <w:szCs w:val="24"/>
        </w:rPr>
        <w:t xml:space="preserve"> И</w:t>
      </w:r>
      <w:r w:rsidR="00137766" w:rsidRPr="00137766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>ВЫДАЧЕ ЗАЩИЩЕННЫХ НОСИТЕЛЕЙ КЛЮЧЕВОЙ ИНФОРМАЦИИ</w:t>
      </w:r>
    </w:p>
    <w:p w14:paraId="789D8F38" w14:textId="77777777" w:rsidR="00982CC3" w:rsidRPr="005C5CE1" w:rsidRDefault="00982CC3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4F8C5932" w14:textId="77777777" w:rsidR="00EB1B1B" w:rsidRPr="005C5CE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5646A4C3" w14:textId="77777777" w:rsidR="00B078A4" w:rsidRPr="005C5CE1" w:rsidRDefault="00147A40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г. </w:t>
      </w:r>
      <w:r w:rsidR="00B06A3D">
        <w:rPr>
          <w:bdr w:val="none" w:sz="0" w:space="0" w:color="auto" w:frame="1"/>
        </w:rPr>
        <w:t>___________</w:t>
      </w:r>
      <w:r w:rsidRPr="005C5CE1">
        <w:rPr>
          <w:bdr w:val="none" w:sz="0" w:space="0" w:color="auto" w:frame="1"/>
        </w:rPr>
        <w:t xml:space="preserve">                                          </w:t>
      </w:r>
      <w:r w:rsidR="003D45F0" w:rsidRPr="005C5CE1">
        <w:rPr>
          <w:bdr w:val="none" w:sz="0" w:space="0" w:color="auto" w:frame="1"/>
        </w:rPr>
        <w:t xml:space="preserve">             </w:t>
      </w:r>
      <w:r w:rsidRPr="005C5CE1">
        <w:rPr>
          <w:bdr w:val="none" w:sz="0" w:space="0" w:color="auto" w:frame="1"/>
        </w:rPr>
        <w:t xml:space="preserve"> </w:t>
      </w:r>
      <w:r w:rsidR="00B06A3D">
        <w:rPr>
          <w:bdr w:val="none" w:sz="0" w:space="0" w:color="auto" w:frame="1"/>
        </w:rPr>
        <w:t xml:space="preserve">             </w:t>
      </w:r>
      <w:r w:rsidR="00E81F75">
        <w:rPr>
          <w:bdr w:val="none" w:sz="0" w:space="0" w:color="auto" w:frame="1"/>
        </w:rPr>
        <w:t xml:space="preserve">       «______»</w:t>
      </w:r>
      <w:r w:rsidR="00B078A4" w:rsidRPr="005C5CE1">
        <w:rPr>
          <w:bdr w:val="none" w:sz="0" w:space="0" w:color="auto" w:frame="1"/>
        </w:rPr>
        <w:t xml:space="preserve"> </w:t>
      </w:r>
      <w:r w:rsidR="00E81F75">
        <w:rPr>
          <w:bdr w:val="none" w:sz="0" w:space="0" w:color="auto" w:frame="1"/>
        </w:rPr>
        <w:t>____________</w:t>
      </w:r>
      <w:r w:rsidR="00B078A4" w:rsidRPr="005C5CE1">
        <w:rPr>
          <w:bdr w:val="none" w:sz="0" w:space="0" w:color="auto" w:frame="1"/>
        </w:rPr>
        <w:t xml:space="preserve"> 20</w:t>
      </w:r>
      <w:r w:rsidR="00B06A3D">
        <w:rPr>
          <w:bdr w:val="none" w:sz="0" w:space="0" w:color="auto" w:frame="1"/>
        </w:rPr>
        <w:t>2</w:t>
      </w:r>
      <w:r w:rsidR="00AB0AB1">
        <w:rPr>
          <w:bdr w:val="none" w:sz="0" w:space="0" w:color="auto" w:frame="1"/>
        </w:rPr>
        <w:t>6</w:t>
      </w:r>
      <w:r w:rsidR="00F82C0E" w:rsidRPr="005C5CE1">
        <w:rPr>
          <w:bdr w:val="none" w:sz="0" w:space="0" w:color="auto" w:frame="1"/>
        </w:rPr>
        <w:t xml:space="preserve"> </w:t>
      </w:r>
      <w:r w:rsidR="00B078A4" w:rsidRPr="005C5CE1">
        <w:rPr>
          <w:bdr w:val="none" w:sz="0" w:space="0" w:color="auto" w:frame="1"/>
        </w:rPr>
        <w:t>г.</w:t>
      </w:r>
    </w:p>
    <w:p w14:paraId="6F2B9F42" w14:textId="77777777" w:rsidR="00EB1B1B" w:rsidRDefault="00EB1B1B" w:rsidP="005C5CE1">
      <w:pPr>
        <w:pStyle w:val="western"/>
        <w:spacing w:before="0" w:beforeAutospacing="0" w:after="0" w:afterAutospacing="0"/>
        <w:contextualSpacing/>
        <w:jc w:val="both"/>
      </w:pPr>
    </w:p>
    <w:p w14:paraId="77899FAF" w14:textId="77777777" w:rsidR="0066731A" w:rsidRDefault="0066731A" w:rsidP="005C5CE1">
      <w:pPr>
        <w:pStyle w:val="western"/>
        <w:spacing w:before="0" w:beforeAutospacing="0" w:after="0" w:afterAutospacing="0"/>
        <w:contextualSpacing/>
        <w:jc w:val="both"/>
      </w:pPr>
    </w:p>
    <w:p w14:paraId="75BFEE63" w14:textId="4660692C" w:rsidR="0066731A" w:rsidRDefault="0066731A" w:rsidP="00BA581D">
      <w:pPr>
        <w:pStyle w:val="western"/>
        <w:spacing w:after="0"/>
        <w:ind w:firstLine="567"/>
        <w:contextualSpacing/>
        <w:jc w:val="both"/>
      </w:pPr>
      <w:r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</w:t>
      </w:r>
      <w:r w:rsidR="00815C70" w:rsidRPr="00871CCA">
        <w:t>Муниципального бюджетного учреждения «Многофункциональный центр предоставления государственных и муниципальных услуг Орехово-Зуевского городского округа Московской области»</w:t>
      </w:r>
      <w:r>
        <w:t xml:space="preserve"> (далее МФЦ) адресованным, неопределенному кругу лиц (далее- Принципал), т.е. юридическим лицам и индивидуальным предпринимателям, имеющим намерение заключить с МФЦ Агентский договор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Pr="00FE33AB">
        <w:t>заключать договоры с Клиентами</w:t>
      </w:r>
      <w:r>
        <w:t xml:space="preserve">, привлекать их </w:t>
      </w:r>
      <w:r w:rsidRPr="00FE33AB">
        <w:t>к использованию Продуктов и</w:t>
      </w:r>
      <w:r>
        <w:t>/или</w:t>
      </w:r>
      <w:r w:rsidRPr="00FE33AB">
        <w:t xml:space="preserve"> </w:t>
      </w:r>
      <w:r>
        <w:t>У</w:t>
      </w:r>
      <w:r w:rsidRPr="00FE33AB">
        <w:t>слуг</w:t>
      </w:r>
      <w:r>
        <w:t>,</w:t>
      </w:r>
      <w:r w:rsidR="008E065A">
        <w:t xml:space="preserve"> </w:t>
      </w:r>
      <w:r w:rsidR="008E065A" w:rsidRPr="008E065A">
        <w:t>выд</w:t>
      </w:r>
      <w:r w:rsidR="008E065A">
        <w:t>авать</w:t>
      </w:r>
      <w:r w:rsidR="008E065A" w:rsidRPr="008E065A">
        <w:t xml:space="preserve"> </w:t>
      </w:r>
      <w:r w:rsidR="008E065A">
        <w:t xml:space="preserve">Клиентам </w:t>
      </w:r>
      <w:r w:rsidR="008E065A" w:rsidRPr="008E065A">
        <w:t>защищенн</w:t>
      </w:r>
      <w:r w:rsidR="008E065A">
        <w:t>ые</w:t>
      </w:r>
      <w:r w:rsidR="008E065A" w:rsidRPr="008E065A">
        <w:t xml:space="preserve"> носителей ключевой информации</w:t>
      </w:r>
      <w:r w:rsidR="008E065A">
        <w:t xml:space="preserve"> </w:t>
      </w:r>
      <w:r w:rsidRPr="00FE33AB">
        <w:t>от имени и за счет</w:t>
      </w:r>
      <w:r>
        <w:t xml:space="preserve"> Принципала</w:t>
      </w:r>
      <w:r w:rsidR="008E065A">
        <w:t xml:space="preserve"> (далее – Агентский договор)</w:t>
      </w:r>
      <w:r>
        <w:t>.</w:t>
      </w:r>
    </w:p>
    <w:p w14:paraId="5F2948DE" w14:textId="2D4EA029" w:rsidR="00FD32C3" w:rsidRPr="000A61B9" w:rsidRDefault="007600C4" w:rsidP="007600C4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>
        <w:t>В</w:t>
      </w:r>
      <w:r w:rsidR="00682F74">
        <w:rPr>
          <w:bdr w:val="none" w:sz="0" w:space="0" w:color="auto" w:frame="1"/>
        </w:rPr>
        <w:t xml:space="preserve"> случае принятия изложенных в настоящей </w:t>
      </w:r>
      <w:r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ферт</w:t>
      </w:r>
      <w:r w:rsidR="00682F74">
        <w:rPr>
          <w:bdr w:val="none" w:sz="0" w:space="0" w:color="auto" w:frame="1"/>
        </w:rPr>
        <w:t>е</w:t>
      </w:r>
      <w:r w:rsidR="00EB1B1B" w:rsidRPr="000A61B9">
        <w:rPr>
          <w:bdr w:val="none" w:sz="0" w:space="0" w:color="auto" w:frame="1"/>
        </w:rPr>
        <w:t xml:space="preserve"> </w:t>
      </w:r>
      <w:r w:rsidR="00682F74">
        <w:rPr>
          <w:bdr w:val="none" w:sz="0" w:space="0" w:color="auto" w:frame="1"/>
        </w:rPr>
        <w:t>условий</w:t>
      </w:r>
      <w:r w:rsidR="00EB1B1B" w:rsidRPr="000A61B9">
        <w:rPr>
          <w:bdr w:val="none" w:sz="0" w:space="0" w:color="auto" w:frame="1"/>
        </w:rPr>
        <w:t xml:space="preserve"> </w:t>
      </w:r>
      <w:r w:rsidR="00BA581D">
        <w:t xml:space="preserve">Принципал, осуществляющий ее акцепт, заключает с МФЦ Агентский договор на условиях, изложенных в настоящей </w:t>
      </w:r>
      <w:r>
        <w:t>О</w:t>
      </w:r>
      <w:r w:rsidR="00BA581D">
        <w:t>ферте и приложениям к ней. Договор заключается на возмездной основе. Срок действия указывается в Договоре</w:t>
      </w:r>
      <w:r w:rsidR="00857808" w:rsidRPr="000A61B9">
        <w:t>.</w:t>
      </w:r>
    </w:p>
    <w:p w14:paraId="4DDD650F" w14:textId="48C48C24" w:rsidR="007600C4" w:rsidRDefault="00BA581D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0A61B9">
        <w:rPr>
          <w:bdr w:val="none" w:sz="0" w:space="0" w:color="auto" w:frame="1"/>
        </w:rPr>
        <w:t>Оферта является бессрочной</w:t>
      </w:r>
      <w:r w:rsidR="00EB1B1B" w:rsidRPr="000A61B9">
        <w:rPr>
          <w:bdr w:val="none" w:sz="0" w:space="0" w:color="auto" w:frame="1"/>
        </w:rPr>
        <w:t xml:space="preserve"> вступает в силу со дня, следу</w:t>
      </w:r>
      <w:r w:rsidR="00A9429D" w:rsidRPr="000A61B9">
        <w:rPr>
          <w:bdr w:val="none" w:sz="0" w:space="0" w:color="auto" w:frame="1"/>
        </w:rPr>
        <w:t>ющего за днем размещения её на о</w:t>
      </w:r>
      <w:r w:rsidR="00EB1B1B" w:rsidRPr="000A61B9">
        <w:rPr>
          <w:bdr w:val="none" w:sz="0" w:space="0" w:color="auto" w:frame="1"/>
        </w:rPr>
        <w:t>фициальном сайте</w:t>
      </w:r>
      <w:r w:rsidR="00A9429D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Интернет </w:t>
      </w:r>
      <w:r w:rsidR="00EB1B1B" w:rsidRPr="000A61B9">
        <w:rPr>
          <w:bdr w:val="none" w:sz="0" w:space="0" w:color="auto" w:frame="1"/>
        </w:rPr>
        <w:t xml:space="preserve"> </w:t>
      </w:r>
      <w:hyperlink r:id="rId5" w:history="1">
        <w:r w:rsidR="00815C70" w:rsidRPr="00531055">
          <w:rPr>
            <w:rStyle w:val="a4"/>
          </w:rPr>
          <w:t>https://mfcozmo.ru/</w:t>
        </w:r>
      </w:hyperlink>
      <w:r w:rsidR="00815C70" w:rsidRPr="007A42F0">
        <w:t xml:space="preserve"> </w:t>
      </w:r>
      <w:r w:rsidR="00A62090" w:rsidRPr="000A61B9">
        <w:rPr>
          <w:bdr w:val="none" w:sz="0" w:space="0" w:color="auto" w:frame="1"/>
        </w:rPr>
        <w:t xml:space="preserve"> </w:t>
      </w:r>
      <w:r w:rsidR="00EB1B1B" w:rsidRPr="000A61B9">
        <w:rPr>
          <w:bdr w:val="none" w:sz="0" w:space="0" w:color="auto" w:frame="1"/>
        </w:rPr>
        <w:t xml:space="preserve">и действует до дня, следующего за днем размещения на </w:t>
      </w:r>
      <w:r w:rsidR="007600C4"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фициальном</w:t>
      </w:r>
      <w:r w:rsidR="007600C4">
        <w:rPr>
          <w:bdr w:val="none" w:sz="0" w:space="0" w:color="auto" w:frame="1"/>
        </w:rPr>
        <w:t xml:space="preserve"> информационном</w:t>
      </w:r>
      <w:r w:rsidR="00EB1B1B" w:rsidRPr="000A61B9">
        <w:rPr>
          <w:bdr w:val="none" w:sz="0" w:space="0" w:color="auto" w:frame="1"/>
        </w:rPr>
        <w:t xml:space="preserve"> сайте</w:t>
      </w:r>
      <w:r w:rsidR="003078E9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Интернет </w:t>
      </w:r>
      <w:r w:rsidR="00EB1B1B" w:rsidRPr="000A61B9">
        <w:rPr>
          <w:bdr w:val="none" w:sz="0" w:space="0" w:color="auto" w:frame="1"/>
        </w:rPr>
        <w:t xml:space="preserve"> </w:t>
      </w:r>
      <w:hyperlink r:id="rId6" w:history="1">
        <w:r w:rsidR="00815C70" w:rsidRPr="00531055">
          <w:rPr>
            <w:rStyle w:val="a4"/>
          </w:rPr>
          <w:t>https://mfcozmo.ru/</w:t>
        </w:r>
      </w:hyperlink>
      <w:r w:rsidR="00815C70" w:rsidRPr="007A42F0">
        <w:t xml:space="preserve"> </w:t>
      </w:r>
      <w:r w:rsidR="004F3675" w:rsidRPr="000A61B9">
        <w:rPr>
          <w:bdr w:val="none" w:sz="0" w:space="0" w:color="auto" w:frame="1"/>
        </w:rPr>
        <w:t xml:space="preserve"> </w:t>
      </w:r>
      <w:r w:rsidR="00EB1B1B" w:rsidRPr="000A61B9">
        <w:rPr>
          <w:bdr w:val="none" w:sz="0" w:space="0" w:color="auto" w:frame="1"/>
        </w:rPr>
        <w:t>извещения об отмене Оферты.</w:t>
      </w:r>
      <w:r w:rsidR="003078E9" w:rsidRPr="000A61B9">
        <w:rPr>
          <w:bdr w:val="none" w:sz="0" w:space="0" w:color="auto" w:frame="1"/>
        </w:rPr>
        <w:t xml:space="preserve"> </w:t>
      </w:r>
    </w:p>
    <w:p w14:paraId="417AC651" w14:textId="77777777" w:rsidR="00EB1B1B" w:rsidRPr="000A61B9" w:rsidRDefault="007600C4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МФЦ</w:t>
      </w:r>
      <w:r w:rsidR="00EB1B1B" w:rsidRPr="000A61B9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14:paraId="1E16F169" w14:textId="77777777" w:rsidR="00982CC3" w:rsidRPr="000A61B9" w:rsidRDefault="00A62090" w:rsidP="00E50C8E">
      <w:pPr>
        <w:pStyle w:val="ab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600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Акцептовать Оферту (отозваться на Оферту) вправе 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любое 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Заинтересованное лицо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55D99" w:rsidRPr="000A61B9">
        <w:rPr>
          <w:rFonts w:ascii="Times New Roman" w:hAnsi="Times New Roman"/>
          <w:sz w:val="24"/>
          <w:szCs w:val="24"/>
        </w:rPr>
        <w:t>юридическое лицо или индивидуальный предприниматель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>)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600C4">
        <w:rPr>
          <w:rFonts w:ascii="Times New Roman" w:eastAsia="Calibri" w:hAnsi="Times New Roman" w:cs="Times New Roman"/>
          <w:sz w:val="24"/>
          <w:szCs w:val="24"/>
        </w:rPr>
        <w:t xml:space="preserve">которое имеет возможность работы в соответствии с условиями, изложенными в настоящей Оферте на территории Московской области и одновременно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>удовлетворяющ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ее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 следующим требованиям: </w:t>
      </w:r>
    </w:p>
    <w:p w14:paraId="713816C4" w14:textId="77777777" w:rsidR="00FD32C3" w:rsidRPr="000A61B9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0FCE644D" w14:textId="77777777" w:rsidR="00FD32C3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Отсутствие решения о признании банкротом и отсутствие производства о банкротстве.</w:t>
      </w:r>
    </w:p>
    <w:p w14:paraId="7BEAA4A0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аккредитацию в Минкомсвязи России на соответствие Принципала требованиям Федерального закона от 06.04.2011 №63-ФЗ «Об электронной подписи».</w:t>
      </w:r>
    </w:p>
    <w:p w14:paraId="73BA9957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</w:t>
      </w:r>
      <w:r w:rsidR="00202180">
        <w:rPr>
          <w:rFonts w:ascii="Times New Roman" w:eastAsia="Calibri" w:hAnsi="Times New Roman" w:cs="Times New Roman"/>
          <w:sz w:val="24"/>
          <w:szCs w:val="24"/>
        </w:rPr>
        <w:t xml:space="preserve"> следующих видов работ (услуг):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шифровальных (криптографических) средств; передача средств изготовления ключевых документов.</w:t>
      </w:r>
    </w:p>
    <w:p w14:paraId="58998B53" w14:textId="77777777" w:rsidR="00202180" w:rsidRDefault="00202180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возможность передачи лицензии СКЗИ</w:t>
      </w:r>
      <w:r w:rsidR="00385392">
        <w:rPr>
          <w:rFonts w:ascii="Times New Roman" w:eastAsia="Calibri" w:hAnsi="Times New Roman" w:cs="Times New Roman"/>
          <w:sz w:val="24"/>
          <w:szCs w:val="24"/>
        </w:rPr>
        <w:t>, встроенной в состав сертификата электронной подписи, непосредственно пользователю.</w:t>
      </w:r>
    </w:p>
    <w:p w14:paraId="1582DE9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Иметь в наличии Информационные системы Принципала технологически реализованных в виде веб-сервисов, для оказания услуг не предполагается поставка специализированного оборудования.</w:t>
      </w:r>
    </w:p>
    <w:p w14:paraId="58A164B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42A102D1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Наличие возможности оказания услуг консультационной и технологической поддержки сотрудников МФЦ.</w:t>
      </w:r>
    </w:p>
    <w:p w14:paraId="35F5D2F5" w14:textId="77777777" w:rsidR="00385392" w:rsidRPr="000A61B9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договор.</w:t>
      </w:r>
    </w:p>
    <w:p w14:paraId="32AAE256" w14:textId="56D6E09E" w:rsidR="000D2B4B" w:rsidRDefault="000A61B9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</w:rPr>
        <w:t xml:space="preserve">Акцепт настоящей Оферты осуществляется путем направления </w:t>
      </w:r>
      <w:r w:rsidR="00EF29AA">
        <w:rPr>
          <w:rFonts w:ascii="Times New Roman" w:hAnsi="Times New Roman" w:cs="Times New Roman"/>
          <w:sz w:val="24"/>
          <w:szCs w:val="24"/>
        </w:rPr>
        <w:t>Принципалом подписанного</w:t>
      </w:r>
      <w:r w:rsidR="009F5DAC">
        <w:rPr>
          <w:rFonts w:ascii="Times New Roman" w:hAnsi="Times New Roman" w:cs="Times New Roman"/>
          <w:sz w:val="24"/>
          <w:szCs w:val="24"/>
        </w:rPr>
        <w:t xml:space="preserve"> скрепленного печатью (при наличии) ответа</w:t>
      </w:r>
      <w:r w:rsidR="00EF29AA">
        <w:rPr>
          <w:rFonts w:ascii="Times New Roman" w:hAnsi="Times New Roman" w:cs="Times New Roman"/>
          <w:sz w:val="24"/>
          <w:szCs w:val="24"/>
        </w:rPr>
        <w:t xml:space="preserve"> </w:t>
      </w:r>
      <w:r w:rsidR="009F5DAC">
        <w:rPr>
          <w:rFonts w:ascii="Times New Roman" w:hAnsi="Times New Roman" w:cs="Times New Roman"/>
          <w:sz w:val="24"/>
          <w:szCs w:val="24"/>
        </w:rPr>
        <w:t xml:space="preserve">о полном и безоговорочном согласии с условиями, изложенными в настоящей Оферте (форма ответа – Приложение №1) </w:t>
      </w:r>
      <w:r w:rsidR="000D2B4B">
        <w:rPr>
          <w:rFonts w:ascii="Times New Roman" w:hAnsi="Times New Roman" w:cs="Times New Roman"/>
          <w:sz w:val="24"/>
          <w:szCs w:val="24"/>
        </w:rPr>
        <w:t xml:space="preserve">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 </w:t>
      </w:r>
      <w:r w:rsidR="00530FB5" w:rsidRPr="00530FB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mfc-orehovo-zuevogo@mosreg.ru</w:t>
      </w:r>
      <w:r w:rsidR="00530FB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.</w:t>
      </w:r>
      <w:r w:rsidR="00530FB5">
        <w:rPr>
          <w:rFonts w:ascii="Times New Roman" w:hAnsi="Times New Roman" w:cs="Times New Roman"/>
          <w:sz w:val="24"/>
          <w:szCs w:val="24"/>
        </w:rPr>
        <w:t xml:space="preserve"> </w:t>
      </w:r>
      <w:r w:rsidR="009F5DAC">
        <w:rPr>
          <w:rFonts w:ascii="Times New Roman" w:hAnsi="Times New Roman" w:cs="Times New Roman"/>
          <w:sz w:val="24"/>
          <w:szCs w:val="24"/>
        </w:rPr>
        <w:t>и Договора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(</w:t>
      </w:r>
      <w:r w:rsidR="000D2B4B">
        <w:rPr>
          <w:rFonts w:ascii="Times New Roman" w:hAnsi="Times New Roman" w:cs="Times New Roman"/>
          <w:sz w:val="24"/>
          <w:szCs w:val="24"/>
        </w:rPr>
        <w:t xml:space="preserve">форма договора 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– </w:t>
      </w:r>
      <w:r w:rsidR="000D2B4B">
        <w:rPr>
          <w:rFonts w:ascii="Times New Roman" w:hAnsi="Times New Roman" w:cs="Times New Roman"/>
          <w:sz w:val="24"/>
          <w:szCs w:val="24"/>
        </w:rPr>
        <w:t>Приложение</w:t>
      </w:r>
      <w:r w:rsidR="000D2B4B" w:rsidRPr="000D2B4B">
        <w:rPr>
          <w:rFonts w:ascii="Times New Roman" w:hAnsi="Times New Roman" w:cs="Times New Roman"/>
          <w:sz w:val="24"/>
          <w:szCs w:val="24"/>
        </w:rPr>
        <w:t xml:space="preserve"> </w:t>
      </w:r>
      <w:r w:rsidR="000D2B4B">
        <w:rPr>
          <w:rFonts w:ascii="Times New Roman" w:hAnsi="Times New Roman" w:cs="Times New Roman"/>
          <w:sz w:val="24"/>
          <w:szCs w:val="24"/>
        </w:rPr>
        <w:t xml:space="preserve">№2) </w:t>
      </w:r>
      <w:r w:rsidR="000D2B4B" w:rsidRPr="004C5A41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усиленными электронными подписями Сторон</w:t>
      </w:r>
      <w:r w:rsidR="000D2B4B">
        <w:rPr>
          <w:rFonts w:ascii="Times New Roman" w:hAnsi="Times New Roman" w:cs="Times New Roman"/>
          <w:sz w:val="24"/>
          <w:szCs w:val="24"/>
        </w:rPr>
        <w:t>, является обязательным условием настоящей Оферты.</w:t>
      </w:r>
    </w:p>
    <w:p w14:paraId="60B9D535" w14:textId="77777777" w:rsidR="00B0285D" w:rsidRDefault="000D2B4B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существенные условия описаны в проекте Договора, являющегося приложением к настоящей </w:t>
      </w:r>
      <w:r w:rsidR="00B0285D">
        <w:rPr>
          <w:rFonts w:ascii="Times New Roman" w:hAnsi="Times New Roman" w:cs="Times New Roman"/>
          <w:sz w:val="24"/>
          <w:szCs w:val="24"/>
        </w:rPr>
        <w:t>Оферте.</w:t>
      </w:r>
    </w:p>
    <w:p w14:paraId="54353588" w14:textId="77777777" w:rsidR="000D2B4B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</w:t>
      </w:r>
      <w:r w:rsidR="000D2B4B" w:rsidRPr="000A61B9">
        <w:rPr>
          <w:rFonts w:ascii="Times New Roman" w:hAnsi="Times New Roman" w:cs="Times New Roman"/>
          <w:sz w:val="24"/>
          <w:szCs w:val="24"/>
        </w:rPr>
        <w:t>.</w:t>
      </w:r>
    </w:p>
    <w:p w14:paraId="41164E50" w14:textId="77777777" w:rsidR="00547B9B" w:rsidRDefault="00B0285D" w:rsidP="00547B9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об изменении Оферты МФЦ размещает на официальном сайте МФЦ в виде </w:t>
      </w:r>
      <w:r w:rsidRPr="00B0285D">
        <w:rPr>
          <w:rFonts w:ascii="Times New Roman" w:hAnsi="Times New Roman" w:cs="Times New Roman"/>
          <w:sz w:val="24"/>
          <w:szCs w:val="24"/>
        </w:rPr>
        <w:t>информационного сообщения не позднее, чем за 2 (два) рабочих дня до даты всту</w:t>
      </w:r>
      <w:r w:rsidR="00547B9B">
        <w:rPr>
          <w:rFonts w:ascii="Times New Roman" w:hAnsi="Times New Roman" w:cs="Times New Roman"/>
          <w:sz w:val="24"/>
          <w:szCs w:val="24"/>
        </w:rPr>
        <w:t xml:space="preserve">пления таких изменений в силу. </w:t>
      </w:r>
    </w:p>
    <w:p w14:paraId="6945D45D" w14:textId="05B17E14" w:rsidR="00547B9B" w:rsidRPr="00547B9B" w:rsidRDefault="00530FB5" w:rsidP="008D3117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7B9B">
        <w:rPr>
          <w:rFonts w:ascii="Times New Roman" w:hAnsi="Times New Roman" w:cs="Times New Roman"/>
          <w:sz w:val="24"/>
          <w:szCs w:val="24"/>
        </w:rPr>
        <w:t>Реквизиты МБ</w:t>
      </w:r>
      <w:r w:rsidR="00B0285D" w:rsidRPr="00547B9B">
        <w:rPr>
          <w:rFonts w:ascii="Times New Roman" w:hAnsi="Times New Roman" w:cs="Times New Roman"/>
          <w:sz w:val="24"/>
          <w:szCs w:val="24"/>
        </w:rPr>
        <w:t xml:space="preserve">У </w:t>
      </w:r>
      <w:r w:rsidR="00547B9B" w:rsidRPr="00547B9B">
        <w:rPr>
          <w:rFonts w:ascii="Times New Roman" w:hAnsi="Times New Roman" w:cs="Times New Roman"/>
          <w:sz w:val="24"/>
          <w:szCs w:val="24"/>
        </w:rPr>
        <w:t xml:space="preserve">- ЕКС 40102810845370000004 </w:t>
      </w:r>
    </w:p>
    <w:p w14:paraId="36F0DAAA" w14:textId="77777777" w:rsidR="00547B9B" w:rsidRPr="00547B9B" w:rsidRDefault="00547B9B" w:rsidP="008D31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B9B">
        <w:rPr>
          <w:rFonts w:ascii="Times New Roman" w:hAnsi="Times New Roman" w:cs="Times New Roman"/>
          <w:sz w:val="24"/>
          <w:szCs w:val="24"/>
        </w:rPr>
        <w:t>- Номер казначейского счета: 03234643467570004800</w:t>
      </w:r>
    </w:p>
    <w:p w14:paraId="51016E4B" w14:textId="77777777" w:rsidR="00547B9B" w:rsidRPr="00547B9B" w:rsidRDefault="00547B9B" w:rsidP="008D31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B9B">
        <w:rPr>
          <w:rFonts w:ascii="Times New Roman" w:hAnsi="Times New Roman" w:cs="Times New Roman"/>
          <w:sz w:val="24"/>
          <w:szCs w:val="24"/>
        </w:rPr>
        <w:t>- Банковские реквизиты:</w:t>
      </w:r>
    </w:p>
    <w:p w14:paraId="3EF11879" w14:textId="77777777" w:rsidR="00547B9B" w:rsidRPr="00547B9B" w:rsidRDefault="00547B9B" w:rsidP="008D31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B9B">
        <w:rPr>
          <w:rFonts w:ascii="Times New Roman" w:hAnsi="Times New Roman" w:cs="Times New Roman"/>
          <w:sz w:val="24"/>
          <w:szCs w:val="24"/>
        </w:rPr>
        <w:t>Финансовое управление администрации Орехово-Зуевского городского округа (МБУ «МФЦ Орехово-Зуевского городского округа Московской области», Лицевой счёт 20561341699)</w:t>
      </w:r>
    </w:p>
    <w:p w14:paraId="4244C302" w14:textId="77777777" w:rsidR="00547B9B" w:rsidRPr="00547B9B" w:rsidRDefault="00547B9B" w:rsidP="008D31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B9B">
        <w:rPr>
          <w:rFonts w:ascii="Times New Roman" w:hAnsi="Times New Roman" w:cs="Times New Roman"/>
          <w:sz w:val="24"/>
          <w:szCs w:val="24"/>
        </w:rPr>
        <w:t>ГУ БАНКА РОССИИ ПО ЦФО//УФК ПО МОСКОВСКОЙ ОБЛАСТИ, Г. Москва</w:t>
      </w:r>
    </w:p>
    <w:p w14:paraId="184A56F0" w14:textId="56591864" w:rsidR="00530FB5" w:rsidRPr="00547B9B" w:rsidRDefault="00547B9B" w:rsidP="008D31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7B9B">
        <w:rPr>
          <w:rFonts w:ascii="Times New Roman" w:hAnsi="Times New Roman" w:cs="Times New Roman"/>
          <w:sz w:val="24"/>
          <w:szCs w:val="24"/>
        </w:rPr>
        <w:t>БИК 004525987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57E062" w14:textId="76F5E237" w:rsidR="00530FB5" w:rsidRPr="00530FB5" w:rsidRDefault="00B0285D" w:rsidP="008D3117">
      <w:pPr>
        <w:suppressAutoHyphens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30FB5">
        <w:rPr>
          <w:rFonts w:ascii="Times New Roman" w:hAnsi="Times New Roman" w:cs="Times New Roman"/>
          <w:sz w:val="24"/>
          <w:szCs w:val="24"/>
        </w:rPr>
        <w:t xml:space="preserve">Почтовый адрес МФЦ: </w:t>
      </w:r>
      <w:r w:rsidR="00530FB5" w:rsidRPr="00530FB5">
        <w:rPr>
          <w:rFonts w:ascii="Times New Roman" w:hAnsi="Times New Roman" w:cs="Times New Roman"/>
          <w:sz w:val="24"/>
          <w:szCs w:val="24"/>
        </w:rPr>
        <w:t>142601</w:t>
      </w:r>
      <w:r w:rsidR="00530FB5" w:rsidRPr="00530FB5">
        <w:rPr>
          <w:rFonts w:ascii="Times New Roman" w:hAnsi="Times New Roman" w:cs="Times New Roman"/>
          <w:sz w:val="24"/>
          <w:szCs w:val="24"/>
        </w:rPr>
        <w:t xml:space="preserve">, Московская область, г. Орехово-Зуево, </w:t>
      </w:r>
      <w:r w:rsidR="00530FB5">
        <w:rPr>
          <w:rFonts w:ascii="Times New Roman" w:hAnsi="Times New Roman" w:cs="Times New Roman"/>
          <w:sz w:val="24"/>
          <w:szCs w:val="24"/>
        </w:rPr>
        <w:t>ул. Ленина, д. 96А.</w:t>
      </w:r>
    </w:p>
    <w:p w14:paraId="56A4F6C9" w14:textId="0C73EFA2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Адрес электронной почты: </w:t>
      </w:r>
      <w:r w:rsidR="00530FB5" w:rsidRPr="00530FB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mfc-orehovo-zuevogo@mosreg.ru</w:t>
      </w:r>
      <w:r w:rsidR="00530FB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.</w:t>
      </w:r>
    </w:p>
    <w:p w14:paraId="119C5570" w14:textId="18F7AABB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Официальный информационный сайт МФЦ: </w:t>
      </w:r>
      <w:hyperlink r:id="rId7" w:history="1">
        <w:r w:rsidR="00530FB5" w:rsidRPr="00531055">
          <w:rPr>
            <w:rStyle w:val="a4"/>
            <w:szCs w:val="24"/>
          </w:rPr>
          <w:t>https://mfcozmo.ru/</w:t>
        </w:r>
      </w:hyperlink>
    </w:p>
    <w:p w14:paraId="35866A0D" w14:textId="356FF475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Телефон:</w:t>
      </w:r>
      <w:r w:rsidR="00530F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84964131053</w:t>
      </w:r>
    </w:p>
    <w:p w14:paraId="009F4FB1" w14:textId="4F99E262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ИНН/ КПП</w:t>
      </w:r>
      <w:r w:rsidR="00530F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30FB5" w:rsidRPr="00530F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5034047581</w:t>
      </w:r>
      <w:r w:rsidR="00530FB5" w:rsidRPr="00530F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/</w:t>
      </w:r>
      <w:r w:rsidR="00530FB5" w:rsidRPr="00530F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503401001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ОГРН</w:t>
      </w:r>
      <w:r w:rsidR="00530FB5" w:rsidRPr="00530F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1145034000682</w:t>
      </w:r>
    </w:p>
    <w:p w14:paraId="7AC0DA0B" w14:textId="77777777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Поручение в рамках агентского</w:t>
      </w:r>
      <w:r w:rsidR="00BC58F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договора исполняется</w:t>
      </w:r>
      <w:r w:rsidR="004F701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адресам местонахождения структурных подразделений МФЦ:</w:t>
      </w:r>
    </w:p>
    <w:p w14:paraId="5379C04C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6"/>
        <w:gridCol w:w="2810"/>
        <w:gridCol w:w="3260"/>
        <w:gridCol w:w="2829"/>
      </w:tblGrid>
      <w:tr w:rsidR="004F7011" w14:paraId="4CA48C2E" w14:textId="77777777" w:rsidTr="00530FB5">
        <w:tc>
          <w:tcPr>
            <w:tcW w:w="446" w:type="dxa"/>
          </w:tcPr>
          <w:p w14:paraId="00D302FF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0" w:type="dxa"/>
          </w:tcPr>
          <w:p w14:paraId="3A26ACE1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14:paraId="78C30F13" w14:textId="77777777" w:rsidR="004F7011" w:rsidRDefault="004F7011" w:rsidP="004F7011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829" w:type="dxa"/>
          </w:tcPr>
          <w:p w14:paraId="6E264150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4F7011" w14:paraId="2CCB4ACA" w14:textId="77777777" w:rsidTr="00530FB5">
        <w:tc>
          <w:tcPr>
            <w:tcW w:w="446" w:type="dxa"/>
          </w:tcPr>
          <w:p w14:paraId="5FA28CC3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14:paraId="79FEFCB0" w14:textId="154A13B1" w:rsidR="004F7011" w:rsidRDefault="00530FB5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 г. Орехово-Зуево</w:t>
            </w:r>
          </w:p>
        </w:tc>
        <w:tc>
          <w:tcPr>
            <w:tcW w:w="3260" w:type="dxa"/>
          </w:tcPr>
          <w:p w14:paraId="4630E2B3" w14:textId="05BA402E" w:rsidR="004F7011" w:rsidRDefault="00530FB5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Моск.обл., г. Орехово-Зуево, ул. Ленина, д. 96А</w:t>
            </w:r>
          </w:p>
        </w:tc>
        <w:tc>
          <w:tcPr>
            <w:tcW w:w="2829" w:type="dxa"/>
          </w:tcPr>
          <w:p w14:paraId="5C75C31E" w14:textId="7C9D3AB2" w:rsidR="004F7011" w:rsidRDefault="00530FB5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 Суб. с 08:00 до 20:00</w:t>
            </w:r>
          </w:p>
        </w:tc>
      </w:tr>
      <w:tr w:rsidR="00530FB5" w14:paraId="14304C35" w14:textId="77777777" w:rsidTr="00530FB5">
        <w:tc>
          <w:tcPr>
            <w:tcW w:w="446" w:type="dxa"/>
          </w:tcPr>
          <w:p w14:paraId="0E00E8A6" w14:textId="77777777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14:paraId="53E9E3CC" w14:textId="0C067DE9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г. Ликино-Дулево</w:t>
            </w:r>
          </w:p>
        </w:tc>
        <w:tc>
          <w:tcPr>
            <w:tcW w:w="3260" w:type="dxa"/>
          </w:tcPr>
          <w:p w14:paraId="4ED4EB7D" w14:textId="7F80A802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Моск.обл.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Ликино-Дулево, ул. Ленина, д. 15/1</w:t>
            </w:r>
          </w:p>
        </w:tc>
        <w:tc>
          <w:tcPr>
            <w:tcW w:w="2829" w:type="dxa"/>
          </w:tcPr>
          <w:p w14:paraId="595B0734" w14:textId="23172AE8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 Суб. с 08:00 до 20:00</w:t>
            </w:r>
          </w:p>
        </w:tc>
      </w:tr>
      <w:tr w:rsidR="00530FB5" w14:paraId="58B6BAA0" w14:textId="77777777" w:rsidTr="00530FB5">
        <w:tc>
          <w:tcPr>
            <w:tcW w:w="446" w:type="dxa"/>
          </w:tcPr>
          <w:p w14:paraId="76D61286" w14:textId="7522673C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14:paraId="0D91A51B" w14:textId="101ECC53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г. Куровское</w:t>
            </w:r>
          </w:p>
        </w:tc>
        <w:tc>
          <w:tcPr>
            <w:tcW w:w="3260" w:type="dxa"/>
          </w:tcPr>
          <w:p w14:paraId="2777AB31" w14:textId="715E0B9E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Моск.обл.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Куровское, ул. Первомайская, д. 80</w:t>
            </w:r>
          </w:p>
        </w:tc>
        <w:tc>
          <w:tcPr>
            <w:tcW w:w="2829" w:type="dxa"/>
          </w:tcPr>
          <w:p w14:paraId="34EF3AFD" w14:textId="2A37D4B5" w:rsidR="00530FB5" w:rsidRDefault="00530FB5" w:rsidP="00530FB5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 Суб. с 08:00 до 20:00</w:t>
            </w:r>
          </w:p>
        </w:tc>
      </w:tr>
    </w:tbl>
    <w:p w14:paraId="1BE8397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F1442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публичной оферте:</w:t>
      </w:r>
    </w:p>
    <w:p w14:paraId="60D04F4D" w14:textId="77777777" w:rsid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Ответ на публичную оферту</w:t>
      </w:r>
    </w:p>
    <w:p w14:paraId="327F3396" w14:textId="77777777" w:rsidR="004F7011" w:rsidRP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Агентский договор</w:t>
      </w:r>
    </w:p>
    <w:p w14:paraId="54EAC992" w14:textId="77777777" w:rsidR="003D45F0" w:rsidRPr="005C5CE1" w:rsidRDefault="003D45F0" w:rsidP="00E50C8E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086CE30B" w14:textId="77777777" w:rsidR="008D3117" w:rsidRDefault="008D3117" w:rsidP="008D3117">
      <w:pPr>
        <w:spacing w:line="240" w:lineRule="auto"/>
        <w:ind w:right="-284"/>
        <w:contextualSpacing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C637B87" w14:textId="0D86D382" w:rsidR="00866A7B" w:rsidRPr="005C5CE1" w:rsidRDefault="00866A7B" w:rsidP="008D311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2F86AC35" w14:textId="77777777" w:rsidR="00866A7B" w:rsidRPr="005C5CE1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05EA9EF2" w14:textId="1610D0F8" w:rsidR="00866A7B" w:rsidRDefault="00866A7B" w:rsidP="00764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0E517C80" w14:textId="77777777" w:rsidR="00764F4F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45F">
        <w:rPr>
          <w:rFonts w:ascii="Times New Roman" w:hAnsi="Times New Roman"/>
          <w:b/>
          <w:sz w:val="24"/>
          <w:szCs w:val="24"/>
        </w:rPr>
        <w:t xml:space="preserve">Ответ </w:t>
      </w:r>
      <w:r w:rsidRPr="002C1884">
        <w:rPr>
          <w:rFonts w:ascii="Times New Roman" w:hAnsi="Times New Roman" w:cs="Times New Roman"/>
          <w:b/>
          <w:sz w:val="24"/>
          <w:szCs w:val="24"/>
        </w:rPr>
        <w:t>на публичную оферту</w:t>
      </w:r>
    </w:p>
    <w:p w14:paraId="7C5AAECB" w14:textId="63D21A8D" w:rsidR="00866A7B" w:rsidRPr="002C1884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84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на оказание услуг по приему документов, идентификации личности и сверке документов для выдачи квалифицированного сертификата ключа проверки электронной подписи,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заключ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ению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договор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с Клиентами,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привле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чению 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Клиентов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к использованию Продуктов и/или Услуг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r w:rsidR="003F12F3" w:rsidRPr="00C132E0">
        <w:rPr>
          <w:rFonts w:ascii="Times New Roman" w:hAnsi="Times New Roman" w:cs="Times New Roman"/>
          <w:b/>
          <w:bCs/>
          <w:sz w:val="24"/>
          <w:szCs w:val="24"/>
        </w:rPr>
        <w:t xml:space="preserve">выдаче защищенных носителей ключевой информации  </w:t>
      </w:r>
    </w:p>
    <w:p w14:paraId="3DF09882" w14:textId="77777777" w:rsidR="00866A7B" w:rsidRDefault="00866A7B" w:rsidP="009541A7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BDD50" w14:textId="159E9CA4" w:rsidR="009541A7" w:rsidRPr="00BD4D99" w:rsidRDefault="009541A7" w:rsidP="00BD4D99">
      <w:pPr>
        <w:jc w:val="both"/>
        <w:rPr>
          <w:rFonts w:ascii="Times New Roman" w:hAnsi="Times New Roman"/>
          <w:sz w:val="24"/>
          <w:szCs w:val="24"/>
        </w:rPr>
      </w:pPr>
      <w:r w:rsidRPr="00BD4D99">
        <w:rPr>
          <w:rFonts w:ascii="Times New Roman" w:hAnsi="Times New Roman"/>
          <w:sz w:val="24"/>
          <w:szCs w:val="24"/>
        </w:rPr>
        <w:t xml:space="preserve">в </w:t>
      </w:r>
      <w:r w:rsidR="00BD4D99" w:rsidRPr="00BD4D99">
        <w:rPr>
          <w:rFonts w:ascii="Times New Roman" w:hAnsi="Times New Roman"/>
          <w:sz w:val="24"/>
          <w:szCs w:val="24"/>
        </w:rPr>
        <w:t>Муниципальное бюджетное учреждение «Многофунк</w:t>
      </w:r>
      <w:r w:rsidR="00BD4D99" w:rsidRPr="00BD4D99">
        <w:rPr>
          <w:rFonts w:ascii="Times New Roman" w:hAnsi="Times New Roman"/>
          <w:sz w:val="24"/>
          <w:szCs w:val="24"/>
        </w:rPr>
        <w:t xml:space="preserve">циональный центр предоставления </w:t>
      </w:r>
      <w:r w:rsidR="00BD4D99" w:rsidRPr="00BD4D99">
        <w:rPr>
          <w:rFonts w:ascii="Times New Roman" w:hAnsi="Times New Roman"/>
          <w:sz w:val="24"/>
          <w:szCs w:val="24"/>
        </w:rPr>
        <w:t>государственных и муниципальных услуг Орехово-Зуевского городского округа Московской области»</w:t>
      </w:r>
    </w:p>
    <w:p w14:paraId="38662DB0" w14:textId="77777777" w:rsidR="00866A7B" w:rsidRPr="0016145F" w:rsidRDefault="00866A7B" w:rsidP="009541A7">
      <w:pPr>
        <w:shd w:val="clear" w:color="auto" w:fill="FFFFFF"/>
        <w:spacing w:after="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  <w:r w:rsidRPr="0016145F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 xml:space="preserve">ЮЛ/ИП 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«</w:t>
      </w:r>
      <w:r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________________________________________________________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»</w:t>
      </w:r>
    </w:p>
    <w:p w14:paraId="42F39ADE" w14:textId="77777777" w:rsidR="00866A7B" w:rsidRPr="0016145F" w:rsidRDefault="00866A7B" w:rsidP="009541A7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(наименование организации или ФИО Предпринимателя)</w:t>
      </w:r>
    </w:p>
    <w:p w14:paraId="16892000" w14:textId="77777777" w:rsidR="00866A7B" w:rsidRPr="0016145F" w:rsidRDefault="00866A7B" w:rsidP="009541A7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 Сведения об организации (о Предпринимателе)</w:t>
      </w:r>
    </w:p>
    <w:p w14:paraId="21D16763" w14:textId="56864E78" w:rsidR="00866A7B" w:rsidRPr="0016145F" w:rsidRDefault="00866A7B" w:rsidP="00764F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1.1. Полное наименование организации (на основании учредительных документов) или ФИО</w:t>
      </w:r>
      <w:r>
        <w:rPr>
          <w:rFonts w:ascii="Times New Roman" w:hAnsi="Times New Roman"/>
          <w:sz w:val="24"/>
          <w:szCs w:val="24"/>
        </w:rPr>
        <w:t xml:space="preserve"> Индивидуального </w:t>
      </w:r>
      <w:proofErr w:type="gramStart"/>
      <w:r w:rsidRPr="0016145F">
        <w:rPr>
          <w:rFonts w:ascii="Times New Roman" w:hAnsi="Times New Roman"/>
          <w:sz w:val="24"/>
          <w:szCs w:val="24"/>
        </w:rPr>
        <w:t>Предпринимателя: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</w:t>
      </w:r>
      <w:r w:rsidR="00764F4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14:paraId="79781003" w14:textId="66CA214C" w:rsidR="00866A7B" w:rsidRPr="005217DF" w:rsidRDefault="00866A7B" w:rsidP="009541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1.2. Сокращенное наименование организации (на основании учредительных документов.</w:t>
      </w:r>
      <w:proofErr w:type="gramStart"/>
      <w:r w:rsidRPr="005217D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B776E3">
        <w:rPr>
          <w:rFonts w:ascii="Times New Roman" w:hAnsi="Times New Roman"/>
          <w:sz w:val="24"/>
          <w:szCs w:val="24"/>
        </w:rPr>
        <w:t>«</w:t>
      </w:r>
      <w:proofErr w:type="gramEnd"/>
      <w:r w:rsidRPr="00B776E3">
        <w:rPr>
          <w:rFonts w:ascii="Times New Roman" w:hAnsi="Times New Roman"/>
          <w:sz w:val="24"/>
          <w:szCs w:val="24"/>
        </w:rPr>
        <w:t>»</w:t>
      </w:r>
    </w:p>
    <w:p w14:paraId="0E0B352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Юридический и почтовый адрес:</w:t>
      </w:r>
      <w:r w:rsidRPr="005217DF">
        <w:rPr>
          <w:rFonts w:ascii="Times New Roman" w:hAnsi="Times New Roman"/>
          <w:sz w:val="24"/>
          <w:szCs w:val="24"/>
        </w:rPr>
        <w:t xml:space="preserve"> </w:t>
      </w:r>
    </w:p>
    <w:p w14:paraId="5F021E8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Место регистраци</w:t>
      </w:r>
      <w:r>
        <w:rPr>
          <w:rFonts w:ascii="Times New Roman" w:hAnsi="Times New Roman"/>
          <w:sz w:val="24"/>
          <w:szCs w:val="24"/>
        </w:rPr>
        <w:t>и (юридический адрес): _________________________________</w:t>
      </w:r>
    </w:p>
    <w:p w14:paraId="6F59542A" w14:textId="77777777" w:rsidR="00866A7B" w:rsidRPr="005217DF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 ___________________________________________________</w:t>
      </w:r>
    </w:p>
    <w:p w14:paraId="50FEC186" w14:textId="77777777" w:rsidR="00866A7B" w:rsidRPr="005217DF" w:rsidRDefault="00866A7B" w:rsidP="00866A7B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Контактные телефоны: 8(___) ___________________</w:t>
      </w:r>
    </w:p>
    <w:p w14:paraId="58530BAB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5. Контактные (</w:t>
      </w:r>
      <w:r w:rsidRPr="00F510A2">
        <w:rPr>
          <w:rFonts w:ascii="Times New Roman" w:hAnsi="Times New Roman" w:cs="Times New Roman"/>
          <w:sz w:val="24"/>
          <w:szCs w:val="24"/>
        </w:rPr>
        <w:t>доверенные) лица: ______________________________</w:t>
      </w:r>
    </w:p>
    <w:p w14:paraId="04F37EBC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>1.6. Адрес электронной почты (при наличии</w:t>
      </w:r>
      <w:proofErr w:type="gramStart"/>
      <w:r w:rsidRPr="00F510A2">
        <w:rPr>
          <w:rFonts w:ascii="Times New Roman" w:hAnsi="Times New Roman" w:cs="Times New Roman"/>
          <w:sz w:val="24"/>
          <w:szCs w:val="24"/>
        </w:rPr>
        <w:t xml:space="preserve">):  </w:t>
      </w:r>
      <w:r w:rsidRPr="00F510A2">
        <w:rPr>
          <w:rFonts w:ascii="Times New Roman" w:hAnsi="Times New Roman" w:cs="Times New Roman"/>
        </w:rPr>
        <w:t>_</w:t>
      </w:r>
      <w:proofErr w:type="gramEnd"/>
      <w:r w:rsidRPr="00F510A2">
        <w:rPr>
          <w:rFonts w:ascii="Times New Roman" w:hAnsi="Times New Roman" w:cs="Times New Roman"/>
        </w:rPr>
        <w:t>________________________</w:t>
      </w:r>
    </w:p>
    <w:p w14:paraId="0C519D16" w14:textId="5465C1D8" w:rsidR="00866A7B" w:rsidRPr="00F510A2" w:rsidRDefault="00866A7B" w:rsidP="00866A7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 xml:space="preserve">2. Изучив публичную оферту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на заключение агентского договора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заключени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привлечени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ED0001" w:rsidRPr="00C132E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Клиентов</w:t>
      </w:r>
      <w:r w:rsidR="00ED0001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ED0001">
        <w:rPr>
          <w:rFonts w:ascii="Times New Roman" w:hAnsi="Times New Roman" w:cs="Times New Roman"/>
          <w:sz w:val="24"/>
          <w:szCs w:val="24"/>
        </w:rPr>
        <w:t xml:space="preserve">, </w:t>
      </w:r>
      <w:r w:rsidR="00ED0001" w:rsidRPr="00ED0001">
        <w:rPr>
          <w:rFonts w:ascii="Times New Roman" w:hAnsi="Times New Roman" w:cs="Times New Roman"/>
          <w:sz w:val="24"/>
          <w:szCs w:val="24"/>
        </w:rPr>
        <w:t xml:space="preserve">выдаче защищенных носителей ключевой информации  </w:t>
      </w:r>
    </w:p>
    <w:p w14:paraId="3203FD9B" w14:textId="77777777" w:rsidR="00866A7B" w:rsidRPr="00F510A2" w:rsidRDefault="00866A7B" w:rsidP="00BD4D9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u w:color="000000"/>
        </w:rPr>
      </w:pPr>
      <w:r w:rsidRPr="00F510A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E24E804" w14:textId="3C8FB4A6" w:rsidR="00866A7B" w:rsidRPr="0016145F" w:rsidRDefault="00146DC0" w:rsidP="00146DC0">
      <w:p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  <w:u w:color="000000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 xml:space="preserve">                                      </w:t>
      </w:r>
      <w:r w:rsidR="00866A7B" w:rsidRPr="00F510A2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(наименование организации или ФИО</w:t>
      </w:r>
      <w:r w:rsidR="00866A7B" w:rsidRPr="0016145F">
        <w:rPr>
          <w:rFonts w:ascii="Times New Roman" w:hAnsi="Times New Roman"/>
          <w:sz w:val="24"/>
          <w:szCs w:val="24"/>
          <w:u w:color="000000"/>
          <w:vertAlign w:val="superscript"/>
        </w:rPr>
        <w:t xml:space="preserve"> Предпринимателя)</w:t>
      </w:r>
    </w:p>
    <w:p w14:paraId="48E5D0F2" w14:textId="77777777" w:rsidR="00866A7B" w:rsidRPr="0016145F" w:rsidRDefault="00866A7B" w:rsidP="00BD4D99">
      <w:pPr>
        <w:shd w:val="clear" w:color="auto" w:fill="FFFFFF"/>
        <w:spacing w:after="0" w:line="240" w:lineRule="atLeast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в лице, </w:t>
      </w:r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</w:t>
      </w:r>
    </w:p>
    <w:p w14:paraId="338DB88B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(должность руководителя, Ф.И.О.)</w:t>
      </w:r>
    </w:p>
    <w:p w14:paraId="5EED8429" w14:textId="1C61048D" w:rsidR="00866A7B" w:rsidRDefault="00866A7B" w:rsidP="00866A7B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 w:rsidRPr="0016145F"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 w:rsidRPr="0016145F">
        <w:rPr>
          <w:i/>
        </w:rPr>
        <w:t xml:space="preserve">МФЦ </w:t>
      </w:r>
      <w:r w:rsidRPr="0016145F">
        <w:t xml:space="preserve">в сети Интернет – </w:t>
      </w:r>
      <w:r>
        <w:t xml:space="preserve"> </w:t>
      </w:r>
      <w:hyperlink r:id="rId8" w:history="1">
        <w:r w:rsidR="00BD4D99" w:rsidRPr="00531055">
          <w:rPr>
            <w:rStyle w:val="a4"/>
          </w:rPr>
          <w:t>https://mfcozmo.ru/</w:t>
        </w:r>
      </w:hyperlink>
      <w:r w:rsidRPr="0016145F">
        <w:t xml:space="preserve">, </w:t>
      </w:r>
      <w:r w:rsidRPr="0046775F">
        <w:t>и готовность к заключению Агентского договора</w:t>
      </w:r>
      <w:r>
        <w:t>.</w:t>
      </w:r>
    </w:p>
    <w:p w14:paraId="58F406AA" w14:textId="50F86193" w:rsidR="00866A7B" w:rsidRDefault="00866A7B" w:rsidP="00866A7B">
      <w:pPr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541A7">
        <w:rPr>
          <w:rFonts w:ascii="Times New Roman" w:hAnsi="Times New Roman" w:cs="Times New Roman"/>
          <w:sz w:val="24"/>
          <w:szCs w:val="24"/>
        </w:rPr>
        <w:t>готовы подписать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1A7">
        <w:rPr>
          <w:rFonts w:ascii="Times New Roman" w:hAnsi="Times New Roman" w:cs="Times New Roman"/>
          <w:sz w:val="24"/>
          <w:szCs w:val="24"/>
        </w:rPr>
        <w:t>в электронном виде</w:t>
      </w:r>
      <w:r w:rsidRPr="005C5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61B9">
        <w:rPr>
          <w:rFonts w:ascii="Times New Roman" w:hAnsi="Times New Roman" w:cs="Times New Roman"/>
          <w:sz w:val="24"/>
          <w:szCs w:val="24"/>
        </w:rPr>
        <w:t>гентский договор</w:t>
      </w:r>
      <w:r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Pr="000A61B9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A61B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  <w:r w:rsidRPr="00191038">
        <w:rPr>
          <w:rFonts w:ascii="Times New Roman" w:hAnsi="Times New Roman"/>
          <w:sz w:val="24"/>
          <w:szCs w:val="24"/>
        </w:rPr>
        <w:t>от «</w:t>
      </w:r>
      <w:r w:rsidR="009541A7"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 w:rsidRPr="00186311">
        <w:rPr>
          <w:rFonts w:ascii="Times New Roman" w:hAnsi="Times New Roman"/>
          <w:sz w:val="24"/>
          <w:szCs w:val="24"/>
        </w:rPr>
        <w:t xml:space="preserve"> </w:t>
      </w:r>
      <w:r w:rsidR="009541A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038">
        <w:rPr>
          <w:rFonts w:ascii="Times New Roman" w:hAnsi="Times New Roman"/>
          <w:sz w:val="24"/>
          <w:szCs w:val="24"/>
        </w:rPr>
        <w:t>20</w:t>
      </w:r>
      <w:r w:rsidRPr="00186311">
        <w:rPr>
          <w:rFonts w:ascii="Times New Roman" w:hAnsi="Times New Roman"/>
          <w:sz w:val="24"/>
          <w:szCs w:val="24"/>
        </w:rPr>
        <w:t>2</w:t>
      </w:r>
      <w:r w:rsidR="009541A7">
        <w:rPr>
          <w:rFonts w:ascii="Times New Roman" w:hAnsi="Times New Roman"/>
          <w:sz w:val="24"/>
          <w:szCs w:val="24"/>
        </w:rPr>
        <w:t>6</w:t>
      </w:r>
      <w:r w:rsidR="00BD4D99">
        <w:rPr>
          <w:rFonts w:ascii="Times New Roman" w:hAnsi="Times New Roman"/>
          <w:sz w:val="24"/>
          <w:szCs w:val="24"/>
        </w:rPr>
        <w:t xml:space="preserve"> </w:t>
      </w:r>
      <w:r w:rsidRPr="00191038">
        <w:rPr>
          <w:rFonts w:ascii="Times New Roman" w:hAnsi="Times New Roman"/>
          <w:sz w:val="24"/>
          <w:szCs w:val="24"/>
        </w:rPr>
        <w:t>г.</w:t>
      </w:r>
      <w:r w:rsidR="009541A7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9541A7">
        <w:rPr>
          <w:rFonts w:ascii="Times New Roman" w:hAnsi="Times New Roman" w:cs="Times New Roman"/>
          <w:sz w:val="24"/>
          <w:szCs w:val="24"/>
        </w:rPr>
        <w:t>Контур.Диадок</w:t>
      </w:r>
      <w:proofErr w:type="spellEnd"/>
      <w:r w:rsidRPr="005C5C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B08592" w14:textId="77777777" w:rsidR="00866A7B" w:rsidRPr="005C5CE1" w:rsidRDefault="00866A7B" w:rsidP="00866A7B">
      <w:pPr>
        <w:ind w:right="-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00F567" w14:textId="77777777" w:rsidR="00866A7B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sz w:val="24"/>
          <w:szCs w:val="24"/>
          <w:u w:color="000000"/>
        </w:rPr>
        <w:t xml:space="preserve">Руководитель </w:t>
      </w:r>
      <w:r w:rsidRPr="0016145F">
        <w:rPr>
          <w:rFonts w:ascii="Times New Roman" w:hAnsi="Times New Roman"/>
          <w:sz w:val="24"/>
          <w:szCs w:val="24"/>
          <w:u w:color="000000"/>
        </w:rPr>
        <w:t xml:space="preserve"> 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__________________________</w:t>
      </w:r>
    </w:p>
    <w:p w14:paraId="76D32F34" w14:textId="77777777" w:rsidR="00866A7B" w:rsidRPr="0016145F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 xml:space="preserve"> </w:t>
      </w:r>
      <w:r>
        <w:rPr>
          <w:rFonts w:ascii="Times New Roman" w:hAnsi="Times New Roman"/>
          <w:sz w:val="16"/>
          <w:u w:color="000000"/>
        </w:rPr>
        <w:t xml:space="preserve">                                      </w:t>
      </w:r>
      <w:r w:rsidRPr="0016145F">
        <w:rPr>
          <w:rFonts w:ascii="Times New Roman" w:hAnsi="Times New Roman"/>
          <w:sz w:val="16"/>
          <w:u w:color="000000"/>
        </w:rPr>
        <w:t xml:space="preserve"> (Должность, Подпись и расшифровка подписи).</w:t>
      </w:r>
    </w:p>
    <w:p w14:paraId="248F5673" w14:textId="77777777" w:rsidR="00764F4F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AE0167">
        <w:rPr>
          <w:rFonts w:ascii="Times New Roman" w:hAnsi="Times New Roman"/>
          <w:sz w:val="24"/>
          <w:szCs w:val="24"/>
          <w:u w:color="000000"/>
        </w:rPr>
        <w:t>М.П.</w:t>
      </w:r>
    </w:p>
    <w:p w14:paraId="4F7F423D" w14:textId="5608A42E" w:rsidR="009541A7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Дата: </w:t>
      </w:r>
      <w:r>
        <w:rPr>
          <w:rFonts w:ascii="Times New Roman" w:hAnsi="Times New Roman"/>
          <w:sz w:val="24"/>
          <w:szCs w:val="24"/>
          <w:u w:color="000000"/>
        </w:rPr>
        <w:t>«</w:t>
      </w:r>
      <w:r w:rsidRPr="0016145F">
        <w:rPr>
          <w:rFonts w:ascii="Times New Roman" w:hAnsi="Times New Roman"/>
          <w:sz w:val="24"/>
          <w:szCs w:val="24"/>
          <w:u w:color="000000"/>
        </w:rPr>
        <w:t>_____</w:t>
      </w:r>
      <w:r>
        <w:rPr>
          <w:rFonts w:ascii="Times New Roman" w:hAnsi="Times New Roman"/>
          <w:sz w:val="24"/>
          <w:szCs w:val="24"/>
          <w:u w:color="000000"/>
        </w:rPr>
        <w:t>»</w:t>
      </w:r>
      <w:r w:rsidRPr="0016145F">
        <w:rPr>
          <w:rFonts w:ascii="Times New Roman" w:hAnsi="Times New Roman"/>
          <w:sz w:val="24"/>
          <w:szCs w:val="24"/>
          <w:u w:color="000000"/>
        </w:rPr>
        <w:t>______</w:t>
      </w:r>
      <w:r>
        <w:rPr>
          <w:rFonts w:ascii="Times New Roman" w:hAnsi="Times New Roman"/>
          <w:sz w:val="24"/>
          <w:szCs w:val="24"/>
          <w:u w:color="000000"/>
        </w:rPr>
        <w:t>_______</w:t>
      </w:r>
      <w:r w:rsidRPr="0016145F">
        <w:rPr>
          <w:rFonts w:ascii="Times New Roman" w:hAnsi="Times New Roman"/>
          <w:sz w:val="24"/>
          <w:szCs w:val="24"/>
          <w:u w:color="000000"/>
        </w:rPr>
        <w:t>20</w:t>
      </w:r>
      <w:r>
        <w:rPr>
          <w:rFonts w:ascii="Times New Roman" w:hAnsi="Times New Roman"/>
          <w:sz w:val="24"/>
          <w:szCs w:val="24"/>
          <w:u w:color="000000"/>
        </w:rPr>
        <w:t>___</w:t>
      </w:r>
      <w:r w:rsidRPr="0016145F">
        <w:rPr>
          <w:rFonts w:ascii="Times New Roman" w:hAnsi="Times New Roman"/>
          <w:sz w:val="24"/>
          <w:szCs w:val="24"/>
          <w:u w:color="000000"/>
        </w:rPr>
        <w:t>г</w:t>
      </w:r>
      <w:r>
        <w:rPr>
          <w:rFonts w:ascii="Times New Roman" w:hAnsi="Times New Roman"/>
          <w:sz w:val="24"/>
          <w:szCs w:val="24"/>
          <w:u w:color="000000"/>
        </w:rPr>
        <w:t>.</w:t>
      </w:r>
      <w:r w:rsidR="009541A7">
        <w:rPr>
          <w:rFonts w:ascii="Times New Roman" w:hAnsi="Times New Roman"/>
          <w:sz w:val="24"/>
          <w:szCs w:val="24"/>
          <w:u w:color="000000"/>
        </w:rPr>
        <w:br w:type="page"/>
      </w:r>
    </w:p>
    <w:p w14:paraId="601D058F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546B3243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2F742316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___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____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1572C84E" w14:textId="77777777" w:rsidR="009541A7" w:rsidRP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right"/>
        <w:rPr>
          <w:rFonts w:ascii="Times New Roman" w:hAnsi="Times New Roman"/>
          <w:bCs/>
          <w:sz w:val="24"/>
          <w:szCs w:val="24"/>
        </w:rPr>
      </w:pPr>
    </w:p>
    <w:p w14:paraId="6F7B0C7C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Pr="00E75665">
        <w:rPr>
          <w:rFonts w:ascii="Times New Roman" w:hAnsi="Times New Roman"/>
          <w:b/>
          <w:bCs/>
          <w:sz w:val="24"/>
          <w:szCs w:val="24"/>
        </w:rPr>
        <w:t>гент</w:t>
      </w:r>
      <w:r>
        <w:rPr>
          <w:rFonts w:ascii="Times New Roman" w:hAnsi="Times New Roman"/>
          <w:b/>
          <w:bCs/>
          <w:sz w:val="24"/>
          <w:szCs w:val="24"/>
        </w:rPr>
        <w:t>ский договор</w:t>
      </w:r>
      <w:r w:rsidRPr="00E75665">
        <w:rPr>
          <w:rFonts w:ascii="Times New Roman" w:hAnsi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sz w:val="24"/>
          <w:szCs w:val="24"/>
        </w:rPr>
        <w:t>_________</w:t>
      </w:r>
    </w:p>
    <w:p w14:paraId="5E9ADB12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D31C46" w14:textId="03D02F76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bookmarkStart w:id="0" w:name="_Hlk233364335"/>
      <w:r>
        <w:rPr>
          <w:rFonts w:ascii="Times New Roman" w:hAnsi="Times New Roman"/>
        </w:rPr>
        <w:t>_____________</w:t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</w:t>
      </w:r>
      <w:proofErr w:type="gramStart"/>
      <w:r>
        <w:rPr>
          <w:rFonts w:ascii="Times New Roman" w:hAnsi="Times New Roman"/>
        </w:rPr>
        <w:t xml:space="preserve">   </w:t>
      </w:r>
      <w:r w:rsidRPr="00E75665">
        <w:rPr>
          <w:rFonts w:ascii="Times New Roman" w:hAnsi="Times New Roman"/>
        </w:rPr>
        <w:t>«</w:t>
      </w:r>
      <w:proofErr w:type="gramEnd"/>
      <w:r w:rsidRPr="00E75665">
        <w:rPr>
          <w:rFonts w:ascii="Times New Roman" w:hAnsi="Times New Roman"/>
        </w:rPr>
        <w:t>___» _________ 202__ г.</w:t>
      </w:r>
    </w:p>
    <w:p w14:paraId="3EF0A85C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r w:rsidRPr="00E75665">
        <w:rPr>
          <w:rFonts w:ascii="Times New Roman" w:hAnsi="Times New Roman"/>
        </w:rPr>
        <w:tab/>
        <w:t xml:space="preserve">                                                                                                               </w:t>
      </w:r>
    </w:p>
    <w:p w14:paraId="31779FDF" w14:textId="66F90EEC" w:rsidR="009541A7" w:rsidRDefault="00B1100B" w:rsidP="009541A7">
      <w:pPr>
        <w:pStyle w:val="afa"/>
        <w:suppressAutoHyphens/>
        <w:spacing w:before="0" w:beforeAutospacing="0" w:after="0" w:afterAutospacing="0" w:line="22" w:lineRule="atLeast"/>
        <w:ind w:right="-5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  <w:r w:rsidR="009541A7" w:rsidRPr="001C170A">
        <w:rPr>
          <w:rFonts w:ascii="Times New Roman" w:hAnsi="Times New Roman"/>
        </w:rPr>
        <w:t xml:space="preserve"> </w:t>
      </w:r>
      <w:r w:rsidR="009541A7" w:rsidRPr="00E75665">
        <w:rPr>
          <w:rFonts w:ascii="Times New Roman" w:hAnsi="Times New Roman"/>
        </w:rPr>
        <w:t xml:space="preserve">(сокращенное наименование – </w:t>
      </w:r>
      <w:r>
        <w:rPr>
          <w:rFonts w:ascii="Times New Roman" w:hAnsi="Times New Roman"/>
        </w:rPr>
        <w:t>__________________</w:t>
      </w:r>
      <w:r w:rsidR="009541A7" w:rsidRPr="00E75665">
        <w:rPr>
          <w:rFonts w:ascii="Times New Roman" w:hAnsi="Times New Roman"/>
        </w:rPr>
        <w:t xml:space="preserve">), именуемое в дальнейшем </w:t>
      </w:r>
      <w:r w:rsidR="009541A7" w:rsidRPr="001C3348">
        <w:rPr>
          <w:rFonts w:ascii="Times New Roman" w:hAnsi="Times New Roman"/>
        </w:rPr>
        <w:t>Принципал</w:t>
      </w:r>
      <w:r w:rsidR="009541A7">
        <w:rPr>
          <w:rFonts w:ascii="Times New Roman" w:hAnsi="Times New Roman"/>
        </w:rPr>
        <w:t>/</w:t>
      </w:r>
      <w:r>
        <w:rPr>
          <w:rFonts w:ascii="Times New Roman" w:hAnsi="Times New Roman"/>
        </w:rPr>
        <w:t>______</w:t>
      </w:r>
      <w:r w:rsidR="009541A7" w:rsidRPr="001C3348"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_________________________</w:t>
      </w:r>
      <w:r w:rsidR="009541A7" w:rsidRPr="00767E5F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_________________________</w:t>
      </w:r>
      <w:r w:rsidR="009541A7">
        <w:rPr>
          <w:rFonts w:ascii="Times New Roman" w:hAnsi="Times New Roman"/>
        </w:rPr>
        <w:t xml:space="preserve">, </w:t>
      </w:r>
      <w:r w:rsidR="009541A7" w:rsidRPr="001C3348">
        <w:rPr>
          <w:rFonts w:ascii="Times New Roman" w:hAnsi="Times New Roman"/>
        </w:rPr>
        <w:t xml:space="preserve">и </w:t>
      </w:r>
      <w:r w:rsidR="009E6FEA">
        <w:rPr>
          <w:rFonts w:ascii="Times New Roman" w:hAnsi="Times New Roman"/>
        </w:rPr>
        <w:t xml:space="preserve">Муниципальное бюджетное учреждение «Многофункциональный центр предоставления государственных и муниципальных услуг Орехово-Зуевского городского округа Московской области» </w:t>
      </w:r>
      <w:r w:rsidR="009541A7" w:rsidRPr="008A3588">
        <w:rPr>
          <w:rFonts w:ascii="Times New Roman" w:hAnsi="Times New Roman"/>
          <w:bCs/>
        </w:rPr>
        <w:t xml:space="preserve">именуемое в дальнейшем Агент/Сервисный центр, в лице </w:t>
      </w:r>
      <w:r w:rsidR="009E6FEA">
        <w:rPr>
          <w:rFonts w:ascii="Times New Roman" w:hAnsi="Times New Roman"/>
          <w:bCs/>
        </w:rPr>
        <w:t xml:space="preserve">директора </w:t>
      </w:r>
      <w:proofErr w:type="spellStart"/>
      <w:r w:rsidR="009E6FEA">
        <w:rPr>
          <w:rFonts w:ascii="Times New Roman" w:hAnsi="Times New Roman"/>
          <w:bCs/>
        </w:rPr>
        <w:t>Журиной</w:t>
      </w:r>
      <w:proofErr w:type="spellEnd"/>
      <w:r w:rsidR="009E6FEA">
        <w:rPr>
          <w:rFonts w:ascii="Times New Roman" w:hAnsi="Times New Roman"/>
          <w:bCs/>
        </w:rPr>
        <w:t xml:space="preserve"> Елены Леонидовны</w:t>
      </w:r>
      <w:r w:rsidR="009541A7" w:rsidRPr="008A3588">
        <w:rPr>
          <w:rFonts w:ascii="Times New Roman" w:hAnsi="Times New Roman"/>
          <w:bCs/>
        </w:rPr>
        <w:t>, действующе</w:t>
      </w:r>
      <w:r w:rsidR="009E6FEA">
        <w:rPr>
          <w:rFonts w:ascii="Times New Roman" w:hAnsi="Times New Roman"/>
          <w:bCs/>
        </w:rPr>
        <w:t>го</w:t>
      </w:r>
      <w:r w:rsidR="009541A7" w:rsidRPr="008A3588">
        <w:rPr>
          <w:rFonts w:ascii="Times New Roman" w:hAnsi="Times New Roman"/>
          <w:bCs/>
        </w:rPr>
        <w:t xml:space="preserve"> на основании </w:t>
      </w:r>
      <w:r w:rsidR="009E6FEA">
        <w:rPr>
          <w:rFonts w:ascii="Times New Roman" w:hAnsi="Times New Roman"/>
          <w:bCs/>
        </w:rPr>
        <w:t>Устава</w:t>
      </w:r>
      <w:r w:rsidR="009541A7" w:rsidRPr="008A3588">
        <w:rPr>
          <w:rFonts w:ascii="Times New Roman" w:hAnsi="Times New Roman"/>
          <w:bCs/>
        </w:rPr>
        <w:t xml:space="preserve">, при совместном упоминании именуемые Стороны, заключили </w:t>
      </w:r>
      <w:r w:rsidR="009541A7">
        <w:rPr>
          <w:rFonts w:ascii="Times New Roman" w:hAnsi="Times New Roman"/>
          <w:bCs/>
        </w:rPr>
        <w:t>а</w:t>
      </w:r>
      <w:r w:rsidR="009541A7" w:rsidRPr="008A3588">
        <w:rPr>
          <w:rFonts w:ascii="Times New Roman" w:hAnsi="Times New Roman"/>
        </w:rPr>
        <w:t>гентск</w:t>
      </w:r>
      <w:r w:rsidR="009541A7">
        <w:rPr>
          <w:rFonts w:ascii="Times New Roman" w:hAnsi="Times New Roman"/>
        </w:rPr>
        <w:t>ий</w:t>
      </w:r>
      <w:r w:rsidR="009541A7" w:rsidRPr="008A3588">
        <w:rPr>
          <w:rFonts w:ascii="Times New Roman" w:hAnsi="Times New Roman"/>
        </w:rPr>
        <w:t xml:space="preserve"> договор от _______ № ________(далее – Договор) о нижеследующем</w:t>
      </w:r>
      <w:r w:rsidR="009541A7">
        <w:rPr>
          <w:rFonts w:ascii="Times New Roman" w:hAnsi="Times New Roman"/>
        </w:rPr>
        <w:t>.</w:t>
      </w:r>
    </w:p>
    <w:p w14:paraId="553D0EAB" w14:textId="77777777" w:rsidR="009541A7" w:rsidRPr="00B20A79" w:rsidRDefault="009541A7" w:rsidP="009541A7">
      <w:pPr>
        <w:pStyle w:val="afa"/>
        <w:suppressAutoHyphens/>
        <w:spacing w:before="0" w:beforeAutospacing="0" w:after="0" w:afterAutospacing="0" w:line="22" w:lineRule="atLeast"/>
        <w:ind w:right="-58" w:firstLine="708"/>
        <w:jc w:val="both"/>
        <w:outlineLvl w:val="0"/>
        <w:rPr>
          <w:rFonts w:ascii="Times New Roman" w:hAnsi="Times New Roman"/>
        </w:rPr>
      </w:pPr>
    </w:p>
    <w:p w14:paraId="22689C1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1.</w:t>
      </w:r>
      <w:r w:rsidRPr="00F00958">
        <w:rPr>
          <w:rFonts w:ascii="Times New Roman" w:hAnsi="Times New Roman"/>
          <w:b/>
          <w:bCs/>
          <w:sz w:val="24"/>
          <w:szCs w:val="24"/>
        </w:rPr>
        <w:tab/>
        <w:t>Термины и определения</w:t>
      </w:r>
    </w:p>
    <w:p w14:paraId="22394D17" w14:textId="77777777" w:rsidR="009541A7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Сервисный центр</w:t>
      </w:r>
      <w:r w:rsidRPr="006214FB">
        <w:rPr>
          <w:rFonts w:ascii="Times New Roman" w:hAnsi="Times New Roman"/>
          <w:b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>– юридическое лицо, представляющ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интересы </w:t>
      </w:r>
      <w:r w:rsidR="00B1100B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 на территории Российской Федерации и осуществляющ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такое представительство на основании Договора</w:t>
      </w:r>
      <w:r>
        <w:rPr>
          <w:rFonts w:ascii="Times New Roman" w:hAnsi="Times New Roman"/>
          <w:sz w:val="24"/>
          <w:szCs w:val="24"/>
        </w:rPr>
        <w:t xml:space="preserve">, Условий работы Сервисного центра по Продуктам/Проектам, являющихся приложениями к Договору. Также обязательными к исполнению Сервисным центром документами в рамках Договора являются документы, утвержденные принципалами </w:t>
      </w:r>
      <w:r w:rsidR="00B1100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:</w:t>
      </w:r>
    </w:p>
    <w:p w14:paraId="0B4F355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Положение</w:t>
      </w:r>
      <w:r w:rsidR="009541A7">
        <w:rPr>
          <w:rFonts w:ascii="Times New Roman" w:hAnsi="Times New Roman"/>
          <w:sz w:val="24"/>
          <w:szCs w:val="24"/>
        </w:rPr>
        <w:t xml:space="preserve"> о полномочиях Сервисного центра, за исключением условий, касающихся наличия лицензии ФСБ России для осуществления деятельности, </w:t>
      </w:r>
      <w:r w:rsidR="009541A7" w:rsidRPr="004E438A">
        <w:rPr>
          <w:rFonts w:ascii="Times New Roman" w:hAnsi="Times New Roman"/>
          <w:sz w:val="24"/>
          <w:szCs w:val="24"/>
        </w:rPr>
        <w:t xml:space="preserve">связанной </w:t>
      </w:r>
      <w:r w:rsidR="009541A7">
        <w:rPr>
          <w:rFonts w:ascii="Times New Roman" w:hAnsi="Times New Roman"/>
          <w:sz w:val="24"/>
          <w:szCs w:val="24"/>
        </w:rPr>
        <w:t xml:space="preserve">со средствами криптографической защиты информации; выполнения роли </w:t>
      </w:r>
      <w:r w:rsidR="009541A7">
        <w:rPr>
          <w:rFonts w:ascii="Times New Roman" w:hAnsi="Times New Roman"/>
          <w:sz w:val="24"/>
          <w:szCs w:val="24"/>
          <w:lang w:val="en-US"/>
        </w:rPr>
        <w:t>DH</w:t>
      </w:r>
      <w:r w:rsidR="009541A7">
        <w:rPr>
          <w:rFonts w:ascii="Times New Roman" w:hAnsi="Times New Roman"/>
          <w:sz w:val="24"/>
          <w:szCs w:val="24"/>
        </w:rPr>
        <w:t xml:space="preserve">-агента; запрета использования товарных знаков </w:t>
      </w:r>
      <w:r>
        <w:rPr>
          <w:rFonts w:ascii="Times New Roman" w:hAnsi="Times New Roman"/>
          <w:sz w:val="24"/>
          <w:szCs w:val="24"/>
        </w:rPr>
        <w:t>_____________</w:t>
      </w:r>
      <w:r w:rsidR="009541A7" w:rsidRPr="00174BB8">
        <w:rPr>
          <w:rFonts w:ascii="Times New Roman" w:hAnsi="Times New Roman"/>
          <w:sz w:val="24"/>
          <w:szCs w:val="24"/>
        </w:rPr>
        <w:t xml:space="preserve"> </w:t>
      </w:r>
      <w:r w:rsidR="009541A7">
        <w:rPr>
          <w:rFonts w:ascii="Times New Roman" w:hAnsi="Times New Roman"/>
          <w:sz w:val="24"/>
          <w:szCs w:val="24"/>
        </w:rPr>
        <w:t>и логотипов Продуктов вместе с рекламой Продуктов и Услуг иных производителей с аналогичным функционалом; требований к оформлению клиентского офиса Сервисного центра;</w:t>
      </w:r>
    </w:p>
    <w:p w14:paraId="78BCFC4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Инструкция</w:t>
      </w:r>
      <w:r w:rsidR="009541A7">
        <w:rPr>
          <w:rFonts w:ascii="Times New Roman" w:hAnsi="Times New Roman"/>
          <w:sz w:val="24"/>
          <w:szCs w:val="24"/>
        </w:rPr>
        <w:t xml:space="preserve"> о порядке получения агентского вознаграждения Сервисным центром, за исключением условий, касающихся применения штрафов;</w:t>
      </w:r>
    </w:p>
    <w:p w14:paraId="05261A5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  Инструкция о порядке перевода клиентов </w:t>
      </w:r>
      <w:r w:rsidRPr="0070455E">
        <w:rPr>
          <w:rFonts w:ascii="Times New Roman" w:hAnsi="Times New Roman"/>
          <w:sz w:val="24"/>
          <w:szCs w:val="24"/>
        </w:rPr>
        <w:t>на обслуживание</w:t>
      </w:r>
      <w:r>
        <w:rPr>
          <w:rFonts w:ascii="Times New Roman" w:hAnsi="Times New Roman"/>
          <w:sz w:val="24"/>
          <w:szCs w:val="24"/>
        </w:rPr>
        <w:t xml:space="preserve"> между Сервисными центрами;</w:t>
      </w:r>
    </w:p>
    <w:p w14:paraId="21CC3AAB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 Регламент работы с корпоративными клиентами;</w:t>
      </w:r>
    </w:p>
    <w:p w14:paraId="32F3702A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Технологическая инструкция «Процесс распределенной продажи», за исключением условий, касающихся требований стандарта организации офиса Сервисного центра, предоставления клиенту для генерации ключа электронной подписи автоматизированного рабочего места, аттестованного на соответствие безопасности информации.</w:t>
      </w:r>
    </w:p>
    <w:p w14:paraId="4022BE05" w14:textId="77777777" w:rsidR="009541A7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Порядок работы Сервисного центра по приему платежных поручений и гарантийных писем, </w:t>
      </w:r>
      <w:r w:rsidRPr="00A70BE1">
        <w:rPr>
          <w:rFonts w:ascii="Times New Roman" w:hAnsi="Times New Roman"/>
          <w:sz w:val="24"/>
          <w:szCs w:val="24"/>
        </w:rPr>
        <w:t>за исключением условий, касающихся применения штрафов</w:t>
      </w:r>
      <w:r>
        <w:rPr>
          <w:rFonts w:ascii="Times New Roman" w:hAnsi="Times New Roman"/>
          <w:sz w:val="24"/>
          <w:szCs w:val="24"/>
        </w:rPr>
        <w:t>;</w:t>
      </w:r>
    </w:p>
    <w:p w14:paraId="0FE09997" w14:textId="77777777" w:rsidR="009541A7" w:rsidRPr="0070455E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иные нормативные документы, относящиеся к деятельности Сервисного центра и </w:t>
      </w:r>
      <w:r w:rsidRPr="0070455E">
        <w:rPr>
          <w:rFonts w:ascii="Times New Roman" w:hAnsi="Times New Roman"/>
          <w:sz w:val="24"/>
          <w:szCs w:val="24"/>
        </w:rPr>
        <w:t xml:space="preserve">публикующиеся на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7045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670EC2E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70455E">
        <w:rPr>
          <w:rFonts w:ascii="Times New Roman" w:hAnsi="Times New Roman"/>
          <w:b/>
          <w:sz w:val="24"/>
          <w:szCs w:val="24"/>
        </w:rPr>
        <w:t>Условия работы Сервисного центра по Про</w:t>
      </w:r>
      <w:r>
        <w:rPr>
          <w:rFonts w:ascii="Times New Roman" w:hAnsi="Times New Roman"/>
          <w:b/>
          <w:sz w:val="24"/>
          <w:szCs w:val="24"/>
        </w:rPr>
        <w:t>дуктам/Проектам (Условия по Про</w:t>
      </w:r>
      <w:r w:rsidRPr="0070455E">
        <w:rPr>
          <w:rFonts w:ascii="Times New Roman" w:hAnsi="Times New Roman"/>
          <w:b/>
          <w:sz w:val="24"/>
          <w:szCs w:val="24"/>
        </w:rPr>
        <w:t>дуктам/Проектам)</w:t>
      </w:r>
      <w:r w:rsidRPr="0070455E">
        <w:rPr>
          <w:rFonts w:ascii="Times New Roman" w:hAnsi="Times New Roman"/>
          <w:sz w:val="24"/>
          <w:szCs w:val="24"/>
        </w:rPr>
        <w:t xml:space="preserve"> − документ, устанавливающий конк</w:t>
      </w:r>
      <w:r>
        <w:rPr>
          <w:rFonts w:ascii="Times New Roman" w:hAnsi="Times New Roman"/>
          <w:sz w:val="24"/>
          <w:szCs w:val="24"/>
        </w:rPr>
        <w:t>ретные условия и поручение</w:t>
      </w:r>
      <w:r w:rsidRPr="0070455E">
        <w:rPr>
          <w:rFonts w:ascii="Times New Roman" w:hAnsi="Times New Roman"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455E">
        <w:rPr>
          <w:rFonts w:ascii="Times New Roman" w:hAnsi="Times New Roman"/>
          <w:sz w:val="24"/>
          <w:szCs w:val="24"/>
        </w:rPr>
        <w:t>для Сервисного центра по отдельному Продукту/Проекту, определяющий финансовые взаимоотношения Сторон и территорию действия. Количество Условий зависит от количества Продуктов/Проектов, с которыми работает Сервисный центр. Условия по Продукту/Проекту</w:t>
      </w:r>
      <w:r>
        <w:rPr>
          <w:rFonts w:ascii="Times New Roman" w:hAnsi="Times New Roman"/>
          <w:sz w:val="24"/>
          <w:szCs w:val="24"/>
        </w:rPr>
        <w:t xml:space="preserve"> подписываются Сторонами в качестве приложений к Договору. </w:t>
      </w:r>
      <w:r w:rsidRPr="0070455E">
        <w:rPr>
          <w:rFonts w:ascii="Times New Roman" w:hAnsi="Times New Roman"/>
          <w:sz w:val="24"/>
          <w:szCs w:val="24"/>
        </w:rPr>
        <w:t xml:space="preserve"> </w:t>
      </w:r>
    </w:p>
    <w:p w14:paraId="25216EA3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Продукт</w:t>
      </w:r>
      <w:r w:rsidRPr="00F00958">
        <w:rPr>
          <w:rFonts w:ascii="Times New Roman" w:hAnsi="Times New Roman"/>
          <w:sz w:val="24"/>
          <w:szCs w:val="24"/>
        </w:rPr>
        <w:t xml:space="preserve"> – программное обеспечение, правообладателем в смысле части 4 Гражданского кодекса Российской Федерации которого является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 и/или которое распространяется </w:t>
      </w:r>
      <w:r w:rsidR="006B32A0">
        <w:rPr>
          <w:rFonts w:ascii="Times New Roman" w:hAnsi="Times New Roman"/>
          <w:sz w:val="24"/>
          <w:szCs w:val="24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 xml:space="preserve"> на основании договора с иными производителями и правообладателями. </w:t>
      </w:r>
    </w:p>
    <w:p w14:paraId="0E9E3976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lastRenderedPageBreak/>
        <w:t>Услуги</w:t>
      </w:r>
      <w:r w:rsidRPr="00F00958">
        <w:rPr>
          <w:rFonts w:ascii="Times New Roman" w:hAnsi="Times New Roman"/>
          <w:sz w:val="24"/>
          <w:szCs w:val="24"/>
        </w:rPr>
        <w:t xml:space="preserve"> – комплекс мер по сопровождению и обеспечению технической поддержки Продуктов, а также услуги</w:t>
      </w:r>
      <w:r>
        <w:rPr>
          <w:rFonts w:ascii="Times New Roman" w:hAnsi="Times New Roman"/>
          <w:sz w:val="24"/>
          <w:szCs w:val="24"/>
        </w:rPr>
        <w:t xml:space="preserve"> удостоверяющего центра или иные</w:t>
      </w:r>
      <w:r w:rsidRPr="00F009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услуги </w:t>
      </w:r>
      <w:r w:rsidR="006B32A0">
        <w:rPr>
          <w:rFonts w:ascii="Times New Roman" w:hAnsi="Times New Roman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670F19F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Проект</w:t>
      </w:r>
      <w:r w:rsidRPr="00F0095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комплексное предложение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для Клиентов, которое может включать в себя Продукты и Услуги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4963F81D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Клиент</w:t>
      </w:r>
      <w:r w:rsidRPr="00F00958">
        <w:rPr>
          <w:rFonts w:ascii="Times New Roman" w:hAnsi="Times New Roman"/>
          <w:sz w:val="24"/>
          <w:szCs w:val="24"/>
        </w:rPr>
        <w:t xml:space="preserve"> – юридические лица независимо от форм собственности и организационно-правовых форм и иные хозяйствующие субъекты (в том числе индивидуальные предприниматели), физические лица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0958">
        <w:rPr>
          <w:rFonts w:ascii="Times New Roman" w:hAnsi="Times New Roman"/>
          <w:sz w:val="24"/>
          <w:szCs w:val="24"/>
        </w:rPr>
        <w:t>приобретающие право пользования Продуктом и/или оплатившие стоимость Услуг.</w:t>
      </w:r>
    </w:p>
    <w:p w14:paraId="1B325325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Информационные ресурсы:</w:t>
      </w:r>
    </w:p>
    <w:p w14:paraId="74AC676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1.7.1. </w:t>
      </w:r>
      <w:r w:rsidR="006B32A0">
        <w:rPr>
          <w:rFonts w:ascii="Times New Roman" w:hAnsi="Times New Roman"/>
          <w:b/>
          <w:sz w:val="24"/>
          <w:szCs w:val="24"/>
        </w:rPr>
        <w:t>_________</w:t>
      </w:r>
      <w:r w:rsidRPr="00F00958">
        <w:rPr>
          <w:rFonts w:ascii="Times New Roman" w:hAnsi="Times New Roman"/>
          <w:b/>
          <w:sz w:val="24"/>
          <w:szCs w:val="24"/>
        </w:rPr>
        <w:t xml:space="preserve"> – </w:t>
      </w:r>
      <w:r w:rsidRPr="00F00958">
        <w:rPr>
          <w:rFonts w:ascii="Times New Roman" w:hAnsi="Times New Roman"/>
          <w:sz w:val="24"/>
          <w:szCs w:val="24"/>
        </w:rPr>
        <w:t xml:space="preserve">место публикации официальной информации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, находящийся по адресу </w:t>
      </w:r>
      <w:r w:rsidRPr="0060387E">
        <w:rPr>
          <w:rFonts w:ascii="Times New Roman" w:hAnsi="Times New Roman"/>
          <w:sz w:val="24"/>
          <w:szCs w:val="24"/>
        </w:rPr>
        <w:t>https://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. Любая информация, </w:t>
      </w:r>
      <w:r w:rsidRPr="0060387E">
        <w:rPr>
          <w:rFonts w:ascii="Times New Roman" w:hAnsi="Times New Roman"/>
          <w:sz w:val="24"/>
          <w:szCs w:val="24"/>
        </w:rPr>
        <w:t>публикуемая</w:t>
      </w:r>
      <w:r>
        <w:rPr>
          <w:rFonts w:ascii="Times New Roman" w:hAnsi="Times New Roman"/>
          <w:sz w:val="24"/>
          <w:szCs w:val="24"/>
        </w:rPr>
        <w:t xml:space="preserve"> принципалами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60387E">
        <w:rPr>
          <w:rFonts w:ascii="Times New Roman" w:hAnsi="Times New Roman"/>
          <w:sz w:val="24"/>
          <w:szCs w:val="24"/>
        </w:rPr>
        <w:t xml:space="preserve"> на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0387E">
        <w:rPr>
          <w:rFonts w:ascii="Times New Roman" w:hAnsi="Times New Roman"/>
          <w:sz w:val="24"/>
          <w:szCs w:val="24"/>
        </w:rPr>
        <w:t xml:space="preserve"> в виде официальных документов, технологических инструкций, новостей и т.д.</w:t>
      </w:r>
      <w:r>
        <w:rPr>
          <w:rFonts w:ascii="Times New Roman" w:hAnsi="Times New Roman"/>
          <w:sz w:val="24"/>
          <w:szCs w:val="24"/>
        </w:rPr>
        <w:t>,</w:t>
      </w:r>
      <w:r w:rsidRPr="0060387E">
        <w:rPr>
          <w:rFonts w:ascii="Times New Roman" w:hAnsi="Times New Roman"/>
          <w:sz w:val="24"/>
          <w:szCs w:val="24"/>
        </w:rPr>
        <w:t xml:space="preserve"> является обязательной для исполнения Сервисным</w:t>
      </w:r>
      <w:r>
        <w:rPr>
          <w:rFonts w:ascii="Times New Roman" w:hAnsi="Times New Roman"/>
          <w:sz w:val="24"/>
          <w:szCs w:val="24"/>
        </w:rPr>
        <w:t xml:space="preserve"> центро</w:t>
      </w:r>
      <w:r w:rsidRPr="0060387E">
        <w:rPr>
          <w:rFonts w:ascii="Times New Roman" w:hAnsi="Times New Roman"/>
          <w:sz w:val="24"/>
          <w:szCs w:val="24"/>
        </w:rPr>
        <w:t>м</w:t>
      </w:r>
      <w:r w:rsidRPr="00F00958">
        <w:rPr>
          <w:rFonts w:ascii="Times New Roman" w:hAnsi="Times New Roman"/>
          <w:sz w:val="24"/>
          <w:szCs w:val="24"/>
        </w:rPr>
        <w:t>.</w:t>
      </w:r>
      <w:bookmarkStart w:id="1" w:name="_Ref178348276"/>
      <w:r>
        <w:rPr>
          <w:rFonts w:ascii="Times New Roman" w:hAnsi="Times New Roman"/>
          <w:sz w:val="24"/>
          <w:szCs w:val="24"/>
        </w:rPr>
        <w:t xml:space="preserve"> Доступ к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осуществляется через Личный кабинет Сервисного центра.</w:t>
      </w:r>
    </w:p>
    <w:p w14:paraId="15083776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1.7.</w:t>
      </w:r>
      <w:r w:rsidRPr="00FA230B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F00958">
        <w:rPr>
          <w:rFonts w:ascii="Times New Roman" w:hAnsi="Times New Roman"/>
          <w:b/>
          <w:color w:val="000000"/>
          <w:sz w:val="24"/>
          <w:szCs w:val="24"/>
        </w:rPr>
        <w:t>Иные информационные системы –</w:t>
      </w:r>
      <w:r w:rsidRPr="00F00958">
        <w:rPr>
          <w:rFonts w:ascii="Times New Roman" w:hAnsi="Times New Roman"/>
          <w:sz w:val="24"/>
          <w:szCs w:val="24"/>
        </w:rPr>
        <w:t xml:space="preserve"> все иные информационные системы, доступ к которым предоставлен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для обеспечения деятельности Сервисного центра по Договору</w:t>
      </w:r>
      <w:r>
        <w:rPr>
          <w:rFonts w:ascii="Times New Roman" w:hAnsi="Times New Roman"/>
          <w:sz w:val="24"/>
          <w:szCs w:val="24"/>
        </w:rPr>
        <w:t xml:space="preserve">, за исключением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»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77445758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958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 (порядок) оказания услуг Удостоверяющего центра (далее − Регламент УЦ)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− документ, устанавливающий общий порядок и условия оказания Удостоверяющими центрами 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по созданию и выдаче сертификатов ключей проверки электронных подписей, а также публичный договор на оказание услуг Удостоверяющего центра. Действующие редакции Регламентов УЦ публикуются на сайте </w:t>
      </w:r>
      <w:proofErr w:type="gramStart"/>
      <w:r w:rsidRPr="0070455E">
        <w:rPr>
          <w:rFonts w:ascii="Times New Roman" w:eastAsia="Times New Roman" w:hAnsi="Times New Roman"/>
          <w:sz w:val="24"/>
          <w:szCs w:val="24"/>
          <w:lang w:eastAsia="ru-RU"/>
        </w:rPr>
        <w:t>https://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0095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подаче заявления на выдачу квалифицированного сертификата ключа проверки электронной подписи Сервисный центр в порядке ст. 428 Гражданского кодекса Российской Федерации присоединяется к публичному договору на оказание услуг того удостоверяющего центра, которым будет выдан такой сертификат для целей осуществления деятельности по Договору.</w:t>
      </w:r>
    </w:p>
    <w:p w14:paraId="13D7D4FD" w14:textId="77777777" w:rsidR="009541A7" w:rsidRPr="00F00958" w:rsidRDefault="009541A7" w:rsidP="006051BA">
      <w:pPr>
        <w:pStyle w:val="a5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Предмет Договора</w:t>
      </w:r>
      <w:bookmarkEnd w:id="1"/>
    </w:p>
    <w:p w14:paraId="5A12B7DD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 w:rsidRPr="00F00958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FE33AB">
        <w:rPr>
          <w:rFonts w:ascii="Times New Roman" w:hAnsi="Times New Roman"/>
          <w:sz w:val="24"/>
          <w:szCs w:val="24"/>
        </w:rPr>
        <w:t xml:space="preserve"> поруча</w:t>
      </w:r>
      <w:r>
        <w:rPr>
          <w:rFonts w:ascii="Times New Roman" w:hAnsi="Times New Roman"/>
          <w:sz w:val="24"/>
          <w:szCs w:val="24"/>
        </w:rPr>
        <w:t>е</w:t>
      </w:r>
      <w:r w:rsidRPr="00FE33AB">
        <w:rPr>
          <w:rFonts w:ascii="Times New Roman" w:hAnsi="Times New Roman"/>
          <w:sz w:val="24"/>
          <w:szCs w:val="24"/>
        </w:rPr>
        <w:t>т, а Сервисный центр обязуется</w:t>
      </w:r>
      <w:r>
        <w:rPr>
          <w:rFonts w:ascii="Times New Roman" w:hAnsi="Times New Roman"/>
          <w:sz w:val="24"/>
          <w:szCs w:val="24"/>
        </w:rPr>
        <w:t xml:space="preserve"> привлекать К</w:t>
      </w:r>
      <w:r w:rsidRPr="00FE33AB">
        <w:rPr>
          <w:rFonts w:ascii="Times New Roman" w:hAnsi="Times New Roman"/>
          <w:sz w:val="24"/>
          <w:szCs w:val="24"/>
        </w:rPr>
        <w:t>лиентов к использованию Продуктов и</w:t>
      </w:r>
      <w:r>
        <w:rPr>
          <w:rFonts w:ascii="Times New Roman" w:hAnsi="Times New Roman"/>
          <w:sz w:val="24"/>
          <w:szCs w:val="24"/>
        </w:rPr>
        <w:t>/или</w:t>
      </w:r>
      <w:r w:rsidRPr="00FE3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FE33AB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33AB">
        <w:rPr>
          <w:rFonts w:ascii="Times New Roman" w:hAnsi="Times New Roman"/>
          <w:sz w:val="24"/>
          <w:szCs w:val="24"/>
        </w:rPr>
        <w:t xml:space="preserve">от имени и за счет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E33AB">
        <w:rPr>
          <w:rFonts w:ascii="Times New Roman" w:hAnsi="Times New Roman"/>
          <w:sz w:val="24"/>
          <w:szCs w:val="24"/>
        </w:rPr>
        <w:t xml:space="preserve"> заключать договоры с Клиентами</w:t>
      </w:r>
      <w:r>
        <w:rPr>
          <w:rFonts w:ascii="Times New Roman" w:hAnsi="Times New Roman"/>
          <w:sz w:val="24"/>
          <w:szCs w:val="24"/>
        </w:rPr>
        <w:t>, а также выполнять иные поручения, предусмотренные Договором</w:t>
      </w:r>
      <w:r w:rsidRPr="00FE33AB">
        <w:rPr>
          <w:rFonts w:ascii="Times New Roman" w:hAnsi="Times New Roman"/>
          <w:sz w:val="24"/>
          <w:szCs w:val="24"/>
        </w:rPr>
        <w:t xml:space="preserve">, 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FE33AB">
        <w:rPr>
          <w:rFonts w:ascii="Times New Roman" w:hAnsi="Times New Roman"/>
          <w:sz w:val="24"/>
          <w:szCs w:val="24"/>
        </w:rPr>
        <w:t xml:space="preserve"> обязуется выплатить Сервисному центру агентское вознаграждение на условиях Договора.</w:t>
      </w:r>
    </w:p>
    <w:p w14:paraId="1B247DD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Привлечение Сервисным центром субагентов к исполнению Договора возможно только с письменного согласия </w:t>
      </w:r>
      <w:r w:rsidR="006B32A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.</w:t>
      </w:r>
      <w:r w:rsidRPr="00F00958">
        <w:rPr>
          <w:rFonts w:ascii="Times New Roman" w:hAnsi="Times New Roman"/>
          <w:bCs/>
          <w:sz w:val="24"/>
          <w:szCs w:val="24"/>
          <w:lang w:val="x-none"/>
        </w:rPr>
        <w:t xml:space="preserve"> </w:t>
      </w:r>
    </w:p>
    <w:p w14:paraId="61FC71CD" w14:textId="77777777" w:rsidR="009541A7" w:rsidRPr="008B75D1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6214FB"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оговора рассматривается Сторонами как поручение </w:t>
      </w:r>
      <w:r w:rsidR="006B32A0">
        <w:rPr>
          <w:rFonts w:ascii="Times New Roman" w:hAnsi="Times New Roman"/>
          <w:sz w:val="24"/>
          <w:szCs w:val="24"/>
        </w:rPr>
        <w:t>________</w:t>
      </w:r>
      <w:r w:rsidRPr="0005088E" w:rsidDel="0005088E">
        <w:rPr>
          <w:rFonts w:ascii="Times New Roman" w:hAnsi="Times New Roman"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 xml:space="preserve">(Оператора персональных данных) другому лицу, предусмотренное частью 3 статьи 6 Федерального закона от 27.07.2006 № 152-ФЗ «О персональных данных». При </w:t>
      </w:r>
      <w:r>
        <w:rPr>
          <w:rFonts w:ascii="Times New Roman" w:hAnsi="Times New Roman"/>
          <w:sz w:val="24"/>
          <w:szCs w:val="24"/>
        </w:rPr>
        <w:t xml:space="preserve">этом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6214FB">
        <w:rPr>
          <w:rFonts w:ascii="Times New Roman" w:hAnsi="Times New Roman"/>
          <w:sz w:val="24"/>
          <w:szCs w:val="24"/>
        </w:rPr>
        <w:t xml:space="preserve"> поручает </w:t>
      </w:r>
      <w:r>
        <w:rPr>
          <w:rFonts w:ascii="Times New Roman" w:hAnsi="Times New Roman"/>
          <w:sz w:val="24"/>
          <w:szCs w:val="24"/>
        </w:rPr>
        <w:t>Сервисному центру</w:t>
      </w:r>
      <w:r w:rsidRPr="006214FB">
        <w:rPr>
          <w:rFonts w:ascii="Times New Roman" w:hAnsi="Times New Roman"/>
          <w:sz w:val="24"/>
          <w:szCs w:val="24"/>
        </w:rPr>
        <w:t xml:space="preserve">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сбор, запись, систематизацию, накопление, хранение на сервере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, уточнение (обновление, изменение), извлечение, использование, обезличивание, блокирование, удаление, уничтожение персональных данных – исключительно с целью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оговором.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D217C2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е</w:t>
      </w:r>
      <w:r w:rsidRPr="00D217C2">
        <w:rPr>
          <w:rFonts w:ascii="Times New Roman" w:hAnsi="Times New Roman"/>
          <w:sz w:val="24"/>
          <w:szCs w:val="24"/>
        </w:rPr>
        <w:t xml:space="preserve">т поручение Сервисному центру в отношении перечня всех возможных персональных данных (включая, но не ограничиваясь фамилия, имя, отчество, в том числе, прежние; пол; год, месяц, дата рождения; возраст; место рождения, национальность, гражданство; контактная информация; адреса регистрации и фактического проживания; сведения о документах, удостоверяющих личность; водительском удостоверении; сведения о идентификационных номерах субъекта в государственных системах учета (например, ИНН, СНИЛС и др.); место работы; должность; структурное подразделение; участие в юридических лицах; полномочия), которые могут обрабатываться Сервисным центром в рамках Договора и </w:t>
      </w:r>
      <w:r w:rsidRPr="008B75D1">
        <w:rPr>
          <w:rFonts w:ascii="Times New Roman" w:hAnsi="Times New Roman"/>
          <w:sz w:val="24"/>
          <w:szCs w:val="24"/>
        </w:rPr>
        <w:t xml:space="preserve">предусмотрены Политикой обработки персональных данных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8B75D1">
        <w:rPr>
          <w:rFonts w:ascii="Times New Roman" w:hAnsi="Times New Roman"/>
          <w:sz w:val="24"/>
          <w:szCs w:val="24"/>
        </w:rPr>
        <w:t xml:space="preserve">, опубликованной на общедоступном портале </w:t>
      </w:r>
      <w:hyperlink r:id="rId9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</w:t>
        </w:r>
      </w:hyperlink>
      <w:r w:rsidRPr="008B75D1">
        <w:rPr>
          <w:rFonts w:ascii="Times New Roman" w:hAnsi="Times New Roman"/>
          <w:sz w:val="24"/>
          <w:szCs w:val="24"/>
        </w:rPr>
        <w:t>.</w:t>
      </w:r>
    </w:p>
    <w:p w14:paraId="2CA6B75D" w14:textId="77777777" w:rsidR="009541A7" w:rsidRPr="008B75D1" w:rsidRDefault="009541A7" w:rsidP="006051BA">
      <w:pPr>
        <w:pStyle w:val="a5"/>
        <w:numPr>
          <w:ilvl w:val="1"/>
          <w:numId w:val="8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2" w:name="_Hlk148455703"/>
      <w:r w:rsidRPr="008B75D1">
        <w:rPr>
          <w:rFonts w:ascii="Times New Roman" w:hAnsi="Times New Roman"/>
          <w:sz w:val="24"/>
          <w:szCs w:val="24"/>
        </w:rPr>
        <w:lastRenderedPageBreak/>
        <w:t xml:space="preserve">Взаимодействие по вопросам исполнения Договора осуществляется Сторонами путем создания инцидентов в системе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8B75D1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https://__________/</w:t>
        </w:r>
      </w:hyperlink>
      <w:r w:rsidRPr="008B75D1">
        <w:rPr>
          <w:rFonts w:ascii="Times New Roman" w:hAnsi="Times New Roman"/>
          <w:sz w:val="24"/>
          <w:szCs w:val="24"/>
        </w:rPr>
        <w:t>) и</w:t>
      </w:r>
      <w:r w:rsidRPr="00540719">
        <w:rPr>
          <w:rFonts w:ascii="Times New Roman" w:hAnsi="Times New Roman"/>
          <w:sz w:val="24"/>
          <w:szCs w:val="24"/>
        </w:rPr>
        <w:t>/</w:t>
      </w:r>
      <w:r w:rsidRPr="008B75D1">
        <w:rPr>
          <w:rFonts w:ascii="Times New Roman" w:hAnsi="Times New Roman"/>
          <w:sz w:val="24"/>
          <w:szCs w:val="24"/>
        </w:rPr>
        <w:t xml:space="preserve">или  посредством </w:t>
      </w:r>
      <w:r>
        <w:rPr>
          <w:rFonts w:ascii="Times New Roman" w:hAnsi="Times New Roman"/>
          <w:sz w:val="24"/>
          <w:szCs w:val="24"/>
        </w:rPr>
        <w:t>мессенджера «</w:t>
      </w:r>
      <w:r w:rsidRPr="008B75D1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».</w:t>
      </w:r>
    </w:p>
    <w:p w14:paraId="12D54839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p w14:paraId="1B407997" w14:textId="77777777" w:rsidR="009541A7" w:rsidRPr="00EA0482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bookmarkEnd w:id="2"/>
    <w:p w14:paraId="13856941" w14:textId="77777777" w:rsidR="009541A7" w:rsidRPr="00F00958" w:rsidRDefault="009541A7" w:rsidP="006051BA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00239C76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обязан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13617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работоспособность Продуктов, возможность оказания Услуг Клиентам.</w:t>
      </w:r>
    </w:p>
    <w:p w14:paraId="431E88A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Сервисный центр необходимыми для выполнения Договора материалами и документацией, в том числе предоставлять доступ к информационным ресурсам в объеме, необходимом для исполнения Договора.</w:t>
      </w:r>
    </w:p>
    <w:p w14:paraId="056CD1A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Оказывать консультационную поддержку Сервисному центру. </w:t>
      </w:r>
    </w:p>
    <w:p w14:paraId="3AB48203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Выплачивать агентское вознаграждение Сервисному центру на условиях Договора.</w:t>
      </w:r>
    </w:p>
    <w:p w14:paraId="39EC6E5A" w14:textId="77777777" w:rsidR="009541A7" w:rsidRPr="00371D7E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Провести инструктирование необходимого количества сотрудников Сервисного центра по работе с Продуктами, Услугами в дистанционной форме.</w:t>
      </w:r>
    </w:p>
    <w:p w14:paraId="3E52548D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имеет право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782879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</w:t>
      </w:r>
      <w:r>
        <w:rPr>
          <w:rFonts w:ascii="Times New Roman" w:hAnsi="Times New Roman"/>
          <w:bCs/>
          <w:sz w:val="24"/>
          <w:szCs w:val="24"/>
        </w:rPr>
        <w:t xml:space="preserve"> без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согласования с </w:t>
      </w:r>
      <w:r w:rsidRPr="008B75D1">
        <w:rPr>
          <w:rFonts w:ascii="Times New Roman" w:hAnsi="Times New Roman"/>
          <w:bCs/>
          <w:sz w:val="24"/>
          <w:szCs w:val="24"/>
        </w:rPr>
        <w:t xml:space="preserve">Сервисным центром </w:t>
      </w:r>
      <w:r>
        <w:rPr>
          <w:rFonts w:ascii="Times New Roman" w:hAnsi="Times New Roman"/>
          <w:bCs/>
          <w:sz w:val="24"/>
          <w:szCs w:val="24"/>
        </w:rPr>
        <w:t xml:space="preserve">(за исключением уведомления о проведении в рабочее время Сервисного центра выездной инвентаризации защищенных носителей ключевой информации) </w:t>
      </w:r>
      <w:r w:rsidRPr="00F00958">
        <w:rPr>
          <w:rFonts w:ascii="Times New Roman" w:hAnsi="Times New Roman"/>
          <w:bCs/>
          <w:sz w:val="24"/>
          <w:szCs w:val="24"/>
        </w:rPr>
        <w:t>проводить проверки на предмет соответствия деятельности Сервисного центра условиям Договора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5990BB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3" w:name="_Hlk229045222"/>
      <w:r>
        <w:rPr>
          <w:rFonts w:ascii="Times New Roman" w:hAnsi="Times New Roman"/>
          <w:bCs/>
          <w:sz w:val="24"/>
          <w:szCs w:val="24"/>
        </w:rPr>
        <w:t xml:space="preserve">С </w:t>
      </w:r>
      <w:r w:rsidRPr="004E438A">
        <w:rPr>
          <w:rFonts w:ascii="Times New Roman" w:hAnsi="Times New Roman"/>
          <w:bCs/>
          <w:sz w:val="24"/>
          <w:szCs w:val="24"/>
        </w:rPr>
        <w:t xml:space="preserve">согласия </w:t>
      </w:r>
      <w:r>
        <w:rPr>
          <w:rFonts w:ascii="Times New Roman" w:hAnsi="Times New Roman"/>
          <w:bCs/>
          <w:sz w:val="24"/>
          <w:szCs w:val="24"/>
        </w:rPr>
        <w:t>Сервисного центра п</w:t>
      </w:r>
      <w:r w:rsidRPr="00F00958">
        <w:rPr>
          <w:rFonts w:ascii="Times New Roman" w:hAnsi="Times New Roman"/>
          <w:bCs/>
          <w:sz w:val="24"/>
          <w:szCs w:val="24"/>
        </w:rPr>
        <w:t xml:space="preserve">ривлекать </w:t>
      </w:r>
      <w:r>
        <w:rPr>
          <w:rFonts w:ascii="Times New Roman" w:hAnsi="Times New Roman"/>
          <w:bCs/>
          <w:sz w:val="24"/>
          <w:szCs w:val="24"/>
        </w:rPr>
        <w:t xml:space="preserve">его </w:t>
      </w:r>
      <w:r w:rsidRPr="00F00958">
        <w:rPr>
          <w:rFonts w:ascii="Times New Roman" w:hAnsi="Times New Roman"/>
          <w:bCs/>
          <w:sz w:val="24"/>
          <w:szCs w:val="24"/>
        </w:rPr>
        <w:t xml:space="preserve">к участию в мероприятиях, направленных </w:t>
      </w:r>
      <w:r>
        <w:rPr>
          <w:rFonts w:ascii="Times New Roman" w:hAnsi="Times New Roman"/>
          <w:bCs/>
          <w:sz w:val="24"/>
          <w:szCs w:val="24"/>
        </w:rPr>
        <w:t>на продвижение Продуктов, Услуг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bookmarkEnd w:id="3"/>
    <w:p w14:paraId="3B6447F9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 передавать право на обслуживание Клиента в другой Сервисный центр.</w:t>
      </w:r>
    </w:p>
    <w:p w14:paraId="1129EE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Требовать от Сервисного центра предоставления документов, связанных с исполнением обязательств по предмету Договора.</w:t>
      </w:r>
    </w:p>
    <w:p w14:paraId="109D62D4" w14:textId="77777777" w:rsidR="009541A7" w:rsidRPr="00F00958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 целью определения порядка взаимодействия Сторон вносить изменения в </w:t>
      </w:r>
      <w:r w:rsidRPr="00F00958">
        <w:rPr>
          <w:rFonts w:ascii="Times New Roman" w:hAnsi="Times New Roman"/>
          <w:sz w:val="24"/>
          <w:szCs w:val="24"/>
        </w:rPr>
        <w:t xml:space="preserve">Положение о полномочиях Сервисных центров,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выпускать Инструкции, а также вносить в них изменения, уведомив об этом Сервисный центр путем размещения на </w:t>
      </w:r>
      <w:r w:rsidR="006B32A0">
        <w:rPr>
          <w:rFonts w:ascii="Times New Roman" w:hAnsi="Times New Roman"/>
          <w:bCs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за 10 (Десять) календарных дней до вступления в силу изменений</w:t>
      </w:r>
      <w:r>
        <w:rPr>
          <w:rFonts w:ascii="Times New Roman" w:hAnsi="Times New Roman"/>
          <w:bCs/>
          <w:sz w:val="24"/>
          <w:szCs w:val="24"/>
        </w:rPr>
        <w:t>, с дополнительным уведомлением в чате мессенджера «МАКС», используемого Сторонами для оперативного взаимодействия по вопросам исполнения Договора.</w:t>
      </w:r>
    </w:p>
    <w:p w14:paraId="00E5222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обязан:</w:t>
      </w:r>
    </w:p>
    <w:p w14:paraId="715C026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Действовать в интересах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и в пределах предоставленных ему полномочий, в рамках действующего законодательства Российской Федерации.</w:t>
      </w:r>
    </w:p>
    <w:p w14:paraId="71D58AF3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Руководствоваться в своей деятельности информацией, размещенной на информационных ресурсах.</w:t>
      </w:r>
    </w:p>
    <w:p w14:paraId="28408DFB" w14:textId="77777777" w:rsidR="009541A7" w:rsidRPr="004B5234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B5234">
        <w:rPr>
          <w:rFonts w:ascii="Times New Roman" w:hAnsi="Times New Roman"/>
          <w:bCs/>
          <w:sz w:val="24"/>
          <w:szCs w:val="24"/>
        </w:rPr>
        <w:t xml:space="preserve">В случае размещения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на собственных </w:t>
      </w:r>
      <w:r w:rsidR="00DC4485" w:rsidRPr="004B5234">
        <w:rPr>
          <w:rFonts w:ascii="Times New Roman" w:hAnsi="Times New Roman"/>
          <w:bCs/>
          <w:sz w:val="24"/>
          <w:szCs w:val="24"/>
        </w:rPr>
        <w:t>информационных</w:t>
      </w:r>
      <w:r w:rsidRPr="004B5234">
        <w:rPr>
          <w:rFonts w:ascii="Times New Roman" w:hAnsi="Times New Roman"/>
          <w:bCs/>
          <w:sz w:val="24"/>
          <w:szCs w:val="24"/>
        </w:rPr>
        <w:t xml:space="preserve"> ресурсах Сервисный центр обязуется соблюдать соответствующие требования, изложенные в Положении о полномочиях Сервисного центра, при этом срок для актуализации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составляет 10 (Десять) рабочих дней с даты </w:t>
      </w:r>
      <w:r w:rsidRPr="004E438A">
        <w:rPr>
          <w:rFonts w:ascii="Times New Roman" w:hAnsi="Times New Roman"/>
          <w:bCs/>
          <w:sz w:val="24"/>
          <w:szCs w:val="24"/>
        </w:rPr>
        <w:t xml:space="preserve">поступления </w:t>
      </w:r>
      <w:r w:rsidRPr="004B5234">
        <w:rPr>
          <w:rFonts w:ascii="Times New Roman" w:hAnsi="Times New Roman"/>
          <w:bCs/>
          <w:sz w:val="24"/>
          <w:szCs w:val="24"/>
        </w:rPr>
        <w:t xml:space="preserve">соответствующего уведомления.   </w:t>
      </w:r>
    </w:p>
    <w:p w14:paraId="4F9399D8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23E15">
        <w:rPr>
          <w:rFonts w:ascii="Times New Roman" w:hAnsi="Times New Roman"/>
          <w:bCs/>
          <w:sz w:val="24"/>
          <w:szCs w:val="24"/>
        </w:rPr>
        <w:t xml:space="preserve">В течение 2 (Двух) рабочих дней с момента поступления в адрес Сервисного центра официальных обращений, требований, претензий от Клиентов или сообщений о любых проблемах по работе с Продуктами, при оказании Услуг либо иных конфликтных ситуациях информировать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>в порядке, предусмотренном п. 2.</w:t>
      </w:r>
      <w:r>
        <w:rPr>
          <w:rFonts w:ascii="Times New Roman" w:hAnsi="Times New Roman"/>
          <w:bCs/>
          <w:sz w:val="24"/>
          <w:szCs w:val="24"/>
        </w:rPr>
        <w:t>4</w:t>
      </w:r>
      <w:r w:rsidRPr="00E23E15">
        <w:rPr>
          <w:rFonts w:ascii="Times New Roman" w:hAnsi="Times New Roman"/>
          <w:bCs/>
          <w:sz w:val="24"/>
          <w:szCs w:val="24"/>
        </w:rPr>
        <w:t xml:space="preserve"> Договора, с последующим направлением в адрес  </w:t>
      </w:r>
      <w:r w:rsidR="00DC4485">
        <w:rPr>
          <w:rFonts w:ascii="Times New Roman" w:hAnsi="Times New Roman"/>
          <w:bCs/>
          <w:sz w:val="24"/>
          <w:szCs w:val="24"/>
        </w:rPr>
        <w:t>____________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 xml:space="preserve">оригиналов документов. Сроки ответов на официальные запросы клиентов установлены договорами с клиентами и составляют 30 (тридцать) календарных дней. </w:t>
      </w:r>
    </w:p>
    <w:p w14:paraId="6C81CE21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Ежегодно подтверждать наличие необходимого количества работников, проинструктированных по Продуктам, Услугам в дистанционной форме. 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</w:p>
    <w:p w14:paraId="4ACDBFF3" w14:textId="77777777" w:rsidR="009541A7" w:rsidRPr="009F7BE0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Сервисный центр обязуется соблюдать конфиденциальность и обеспечивать безопасность персональных данных, поручение на обработку которых дано Сервисному центру Договоро</w:t>
      </w:r>
      <w:r>
        <w:rPr>
          <w:rFonts w:ascii="Times New Roman" w:hAnsi="Times New Roman"/>
          <w:sz w:val="24"/>
          <w:szCs w:val="24"/>
        </w:rPr>
        <w:t>м</w:t>
      </w:r>
      <w:r w:rsidRPr="009F7BE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</w:t>
      </w:r>
      <w:r w:rsidRPr="009F7BE0">
        <w:rPr>
          <w:rFonts w:ascii="Times New Roman" w:hAnsi="Times New Roman"/>
          <w:sz w:val="24"/>
          <w:szCs w:val="24"/>
        </w:rPr>
        <w:t xml:space="preserve"> частности, принимать меры по обеспечению безопасности </w:t>
      </w:r>
      <w:r w:rsidRPr="009F7BE0">
        <w:rPr>
          <w:rFonts w:ascii="Times New Roman" w:hAnsi="Times New Roman"/>
          <w:sz w:val="24"/>
          <w:szCs w:val="24"/>
        </w:rPr>
        <w:lastRenderedPageBreak/>
        <w:t>персональных данных в соответствии со статьей 18.1, частью 5 статьи 18, статьей 19 Федерального закона от 27.07.2006 № 152-ФЗ «О персональных данных», а также соблюдать следующие организационные и технические меры:</w:t>
      </w:r>
    </w:p>
    <w:p w14:paraId="52499FC6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ограничение круга лиц, осуществляющих обработку персональных данных, минимальным разумным достаточным количеством лиц; </w:t>
      </w:r>
    </w:p>
    <w:p w14:paraId="6D83483E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определение внутреннего порядка доступа в помещения, а также к средствам вычислительной техники, на которых осуществляется обработка персональных данных;</w:t>
      </w:r>
    </w:p>
    <w:p w14:paraId="60776024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ограничение доступа к бумажным и иным материальным носителям персональных данных при хранении и использовании Сервисным центром;</w:t>
      </w:r>
    </w:p>
    <w:p w14:paraId="5EB03B63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передача материальных носителей с персональными данными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F7BE0">
        <w:rPr>
          <w:rFonts w:ascii="Times New Roman" w:hAnsi="Times New Roman"/>
          <w:sz w:val="24"/>
          <w:szCs w:val="24"/>
        </w:rPr>
        <w:t>с соблюдением мер, предотвращающих возможност</w:t>
      </w:r>
      <w:r>
        <w:rPr>
          <w:rFonts w:ascii="Times New Roman" w:hAnsi="Times New Roman"/>
          <w:sz w:val="24"/>
          <w:szCs w:val="24"/>
        </w:rPr>
        <w:t xml:space="preserve">ь ознакомления третьих лиц с их </w:t>
      </w:r>
      <w:r w:rsidRPr="009F7BE0">
        <w:rPr>
          <w:rFonts w:ascii="Times New Roman" w:hAnsi="Times New Roman"/>
          <w:sz w:val="24"/>
          <w:szCs w:val="24"/>
        </w:rPr>
        <w:t>содержанием;</w:t>
      </w:r>
    </w:p>
    <w:p w14:paraId="29E33DE7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соблюдение порядка работы в информационных сист</w:t>
      </w:r>
      <w:r>
        <w:rPr>
          <w:rFonts w:ascii="Times New Roman" w:hAnsi="Times New Roman"/>
          <w:sz w:val="24"/>
          <w:szCs w:val="24"/>
        </w:rPr>
        <w:t>емах Принципала</w:t>
      </w:r>
      <w:r w:rsidRPr="009F7BE0">
        <w:rPr>
          <w:rFonts w:ascii="Times New Roman" w:hAnsi="Times New Roman"/>
          <w:sz w:val="24"/>
          <w:szCs w:val="24"/>
        </w:rPr>
        <w:t xml:space="preserve">, обеспечение сохранности в тайне паролей и ключей для доступа в информационные системы </w:t>
      </w:r>
      <w:r>
        <w:rPr>
          <w:rFonts w:ascii="Times New Roman" w:hAnsi="Times New Roman"/>
          <w:sz w:val="24"/>
          <w:szCs w:val="24"/>
        </w:rPr>
        <w:t>Принципала</w:t>
      </w:r>
      <w:r w:rsidRPr="009F7BE0">
        <w:rPr>
          <w:rFonts w:ascii="Times New Roman" w:hAnsi="Times New Roman"/>
          <w:sz w:val="24"/>
          <w:szCs w:val="24"/>
        </w:rPr>
        <w:t>;</w:t>
      </w:r>
    </w:p>
    <w:p w14:paraId="0DCA80D7" w14:textId="77777777" w:rsidR="009541A7" w:rsidRPr="009C7B6F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7B6F">
        <w:rPr>
          <w:rFonts w:ascii="Times New Roman" w:hAnsi="Times New Roman"/>
          <w:sz w:val="24"/>
          <w:szCs w:val="24"/>
        </w:rPr>
        <w:t xml:space="preserve">уведомление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C7B6F">
        <w:rPr>
          <w:rFonts w:ascii="Times New Roman" w:hAnsi="Times New Roman"/>
          <w:sz w:val="24"/>
          <w:szCs w:val="24"/>
        </w:rPr>
        <w:t>о фактах несанкционированного доступа к персональным данным.</w:t>
      </w:r>
    </w:p>
    <w:p w14:paraId="2CBD7B3E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может соблюдать также иные меры, при этом совокупность мер должна быть достаточной для того, чтобы исключить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обработке.</w:t>
      </w:r>
    </w:p>
    <w:p w14:paraId="7C2DC9C5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обрабатывать персональные данные субъектов персональных данных до окончания срока действия Договора и/или до наступления одного из следующих событий, в зависимости от того, что наступит ранее:</w:t>
      </w:r>
    </w:p>
    <w:p w14:paraId="03A27904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получение Сервисным центром от </w:t>
      </w:r>
      <w:r w:rsidR="00DC448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уведомления о необходимости прекращения обработки персональных данных субъектов персональных данных;</w:t>
      </w:r>
    </w:p>
    <w:p w14:paraId="0B09380B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достижение Сервисным центром цели обработки персональных данных данные субъектов персональных данных или утраты необходимости в достижении такой цели;</w:t>
      </w:r>
    </w:p>
    <w:p w14:paraId="7BB7AA33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прекращение (в т. ч. при отзыве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sz w:val="24"/>
          <w:szCs w:val="24"/>
        </w:rPr>
        <w:t>) соответствующего поручения Сервисному центру на обработку персональных данных.</w:t>
      </w:r>
    </w:p>
    <w:p w14:paraId="50096D2C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прекращение действия Договора по любому основанию.</w:t>
      </w:r>
    </w:p>
    <w:p w14:paraId="14AE1A90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привлечения третьего лица к исполнению Договора Сервисным центром, последний обязуется включить в договоры с таким третьим лицом условия и требования по обработке персональных данных субъектов персональных данных, аналогичные условиям и требованиям, указанным в настоящем Договоре, при этом привлечение третьих лиц к исполнению Договора должно быть согласовано с </w:t>
      </w:r>
      <w:r w:rsidR="00DC4485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 xml:space="preserve">. </w:t>
      </w:r>
    </w:p>
    <w:p w14:paraId="763DB72A" w14:textId="77777777" w:rsidR="009541A7" w:rsidRPr="00174BB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обеспечить принятие и соблюдение третьими лицами надлежащих правовых, организационных и технических мер для защиты персональных данных субъектов персональных данных, в случае если Сервисный центр в соответствии с настоящим Договором имеет право привлекать и привлекает к его исполнению третье лицо.</w:t>
      </w:r>
    </w:p>
    <w:p w14:paraId="38A8B095" w14:textId="77777777" w:rsidR="009541A7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обязуется по письменному запросу </w:t>
      </w:r>
      <w:r w:rsidR="00DC4485" w:rsidRPr="00174BB8">
        <w:rPr>
          <w:rFonts w:ascii="Times New Roman" w:hAnsi="Times New Roman"/>
          <w:bCs/>
          <w:sz w:val="24"/>
          <w:szCs w:val="24"/>
        </w:rPr>
        <w:t>Принципала</w:t>
      </w:r>
      <w:r w:rsidRPr="00174BB8">
        <w:rPr>
          <w:rFonts w:ascii="Times New Roman" w:hAnsi="Times New Roman"/>
          <w:bCs/>
          <w:sz w:val="24"/>
          <w:szCs w:val="24"/>
        </w:rPr>
        <w:t xml:space="preserve"> в течение срока действия Договора, а также до начала обработки персональных данных в связи с исполнением настоящего Договора, предоставлять Принципалу документы и иную информацию, подтверждающие принятие мер и соблюдение в целях исполнения Договора требований, установленных п. 3.3.6</w:t>
      </w:r>
      <w:r>
        <w:rPr>
          <w:rFonts w:ascii="Times New Roman" w:hAnsi="Times New Roman"/>
          <w:bCs/>
          <w:sz w:val="24"/>
          <w:szCs w:val="24"/>
        </w:rPr>
        <w:t xml:space="preserve"> Договора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3A8B1461" w14:textId="77777777" w:rsidR="009541A7" w:rsidRPr="00174BB8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установления факта неправомерной или случайной передачи (предоставления, распространения, доступа) персональных данных, обрабатываемых Сервисным центром с целью исполнения Договора, повлекшей нарушение прав субъектов персональных данных, Сервисный центр обязан уведомить о таком факте Принципала в сроки, установленные частью 3.1 статьи 21 Федерального закона от 27.07.2006 №152-ФЗ «О персональных данных.</w:t>
      </w:r>
    </w:p>
    <w:p w14:paraId="04999553" w14:textId="77777777" w:rsidR="009541A7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направления рекламных предложени</w:t>
      </w:r>
      <w:r>
        <w:rPr>
          <w:rFonts w:ascii="Times New Roman" w:hAnsi="Times New Roman"/>
          <w:bCs/>
          <w:sz w:val="24"/>
          <w:szCs w:val="24"/>
        </w:rPr>
        <w:t>й</w:t>
      </w:r>
      <w:r w:rsidRPr="00174BB8">
        <w:rPr>
          <w:rFonts w:ascii="Times New Roman" w:hAnsi="Times New Roman"/>
          <w:bCs/>
          <w:sz w:val="24"/>
          <w:szCs w:val="24"/>
        </w:rPr>
        <w:t xml:space="preserve"> Клиентам Принципала по телефону или по электронной почте, в мессенджерах и в </w:t>
      </w:r>
      <w:r w:rsidR="00DC4485">
        <w:rPr>
          <w:rFonts w:ascii="Times New Roman" w:hAnsi="Times New Roman"/>
          <w:bCs/>
          <w:sz w:val="24"/>
          <w:szCs w:val="24"/>
        </w:rPr>
        <w:t>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любых счетом счетов </w:t>
      </w:r>
      <w:r w:rsidRPr="00174BB8">
        <w:rPr>
          <w:rFonts w:ascii="Times New Roman" w:hAnsi="Times New Roman"/>
          <w:bCs/>
          <w:sz w:val="24"/>
          <w:szCs w:val="24"/>
        </w:rPr>
        <w:lastRenderedPageBreak/>
        <w:t xml:space="preserve">или ссылок на счет из Биллинговых систем Принципала, </w:t>
      </w:r>
      <w:r w:rsidR="00DC4485" w:rsidRPr="00174BB8">
        <w:rPr>
          <w:rFonts w:ascii="Times New Roman" w:hAnsi="Times New Roman"/>
          <w:bCs/>
          <w:sz w:val="24"/>
          <w:szCs w:val="24"/>
        </w:rPr>
        <w:t>Сервисный</w:t>
      </w:r>
      <w:r w:rsidRPr="00174BB8">
        <w:rPr>
          <w:rFonts w:ascii="Times New Roman" w:hAnsi="Times New Roman"/>
          <w:bCs/>
          <w:sz w:val="24"/>
          <w:szCs w:val="24"/>
        </w:rPr>
        <w:t xml:space="preserve"> центр выступает рекламораспространителем и обязуется соблюдать требования ст. 18 Федерального закона от 13.03.2006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>38-ФЗ «О рекламе»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C114EC">
        <w:rPr>
          <w:rFonts w:ascii="Times New Roman" w:hAnsi="Times New Roman"/>
          <w:bCs/>
          <w:sz w:val="24"/>
          <w:szCs w:val="24"/>
        </w:rPr>
        <w:t>далее – Закон о рекламе)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13023A97" w14:textId="77777777" w:rsidR="009541A7" w:rsidRPr="00C114EC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4" w:name="_Hlk215245059"/>
      <w:r w:rsidRPr="00C114EC">
        <w:rPr>
          <w:rFonts w:ascii="Times New Roman" w:hAnsi="Times New Roman"/>
          <w:bCs/>
          <w:sz w:val="24"/>
          <w:szCs w:val="24"/>
        </w:rPr>
        <w:t xml:space="preserve">Сервисный центр не вправе размещать рекламные материалы Продуктов/Проектов/Услуг в информационно-телекоммуникационной сети «Интернет» </w:t>
      </w:r>
      <w:r w:rsidRPr="00E82B36">
        <w:rPr>
          <w:rFonts w:ascii="Times New Roman" w:hAnsi="Times New Roman"/>
          <w:bCs/>
          <w:sz w:val="24"/>
          <w:szCs w:val="24"/>
        </w:rPr>
        <w:t>без предварительного заключения Сторонами дополнительного соглашения, регламентирующего взаимодействие Сторон для целей соблюдения требований Закона о рекламе</w:t>
      </w:r>
      <w:r w:rsidRPr="00C114EC">
        <w:rPr>
          <w:rFonts w:ascii="Times New Roman" w:hAnsi="Times New Roman"/>
          <w:bCs/>
          <w:sz w:val="24"/>
          <w:szCs w:val="24"/>
        </w:rPr>
        <w:t xml:space="preserve">. </w:t>
      </w:r>
    </w:p>
    <w:bookmarkEnd w:id="4"/>
    <w:p w14:paraId="578E777D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F8ADEF0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D975F93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33A61B2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1C2B498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596F745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B98F9EA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6B87CC4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E9767A9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1708CEC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5DAFAF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CDBEA7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BBFC64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72772C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имеет право:</w:t>
      </w:r>
    </w:p>
    <w:p w14:paraId="5F6B315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Осуществлять деятельность по продвижению Продуктов, Услуг в соответствии с Договором, не нарушая при этом исключительные права правообладателей на продвигаемые Продукты и действуя в соответствии с разработанными правилами и стандартами донесения информации о Продуктах, Услугах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82B36">
        <w:rPr>
          <w:rFonts w:ascii="Times New Roman" w:hAnsi="Times New Roman"/>
          <w:bCs/>
          <w:sz w:val="24"/>
          <w:szCs w:val="24"/>
        </w:rPr>
        <w:t xml:space="preserve">при условии соблюдения требований п. 3.3.14 </w:t>
      </w:r>
      <w:r>
        <w:rPr>
          <w:rFonts w:ascii="Times New Roman" w:hAnsi="Times New Roman"/>
          <w:bCs/>
          <w:sz w:val="24"/>
          <w:szCs w:val="24"/>
        </w:rPr>
        <w:t>Лицензионного д</w:t>
      </w:r>
      <w:r w:rsidRPr="00E82B36">
        <w:rPr>
          <w:rFonts w:ascii="Times New Roman" w:hAnsi="Times New Roman"/>
          <w:bCs/>
          <w:sz w:val="24"/>
          <w:szCs w:val="24"/>
        </w:rPr>
        <w:t>оговора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p w14:paraId="2E50591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Вносить предложения по продвижению Продуктов, Услуг и совершенствованию оказания Услуг.</w:t>
      </w:r>
    </w:p>
    <w:p w14:paraId="5B762DE1" w14:textId="77777777" w:rsidR="009541A7" w:rsidRPr="00F00958" w:rsidRDefault="009541A7" w:rsidP="006051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Агентское вознаграждение</w:t>
      </w:r>
    </w:p>
    <w:p w14:paraId="5FCAF3DE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A07BDB">
        <w:rPr>
          <w:rFonts w:ascii="Times New Roman" w:hAnsi="Times New Roman"/>
          <w:bCs/>
          <w:sz w:val="24"/>
          <w:szCs w:val="24"/>
        </w:rPr>
        <w:t xml:space="preserve">Типовой порядок выплаты агентского вознаграждения, в том числе порядок формирования и подписания отчетов </w:t>
      </w:r>
      <w:r>
        <w:rPr>
          <w:rFonts w:ascii="Times New Roman" w:hAnsi="Times New Roman"/>
          <w:bCs/>
          <w:sz w:val="24"/>
          <w:szCs w:val="24"/>
        </w:rPr>
        <w:t xml:space="preserve">Сервисного </w:t>
      </w:r>
      <w:r w:rsidRPr="00F94764">
        <w:rPr>
          <w:rFonts w:ascii="Times New Roman" w:hAnsi="Times New Roman"/>
          <w:bCs/>
          <w:sz w:val="24"/>
          <w:szCs w:val="24"/>
        </w:rPr>
        <w:t xml:space="preserve">центра, подписания первичных документов, возврата документов и т.д., определяется Инструкцией о Порядке получения агентского вознаграждения Сервисным центром. Особый порядок выплаты определяется Условиями по Продуктам/Проектам. </w:t>
      </w:r>
    </w:p>
    <w:p w14:paraId="07FA7168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Cs/>
          <w:sz w:val="24"/>
          <w:szCs w:val="24"/>
        </w:rPr>
      </w:pPr>
      <w:r w:rsidRPr="00F94764">
        <w:rPr>
          <w:rFonts w:ascii="Times New Roman" w:hAnsi="Times New Roman"/>
          <w:bCs/>
          <w:sz w:val="24"/>
          <w:szCs w:val="24"/>
        </w:rPr>
        <w:t xml:space="preserve">Размер агентского вознаграждения определяется соответствующими Условиями по Продукту/Проекту и включает в себя компенсацию согласованных расходов на продвижение Продукта/Проекта, </w:t>
      </w:r>
      <w:r w:rsidR="00DC4485" w:rsidRPr="00F94764">
        <w:rPr>
          <w:rFonts w:ascii="Times New Roman" w:hAnsi="Times New Roman"/>
          <w:bCs/>
          <w:sz w:val="24"/>
          <w:szCs w:val="24"/>
        </w:rPr>
        <w:t>Услуг,</w:t>
      </w:r>
      <w:r w:rsidRPr="00F94764">
        <w:rPr>
          <w:rFonts w:ascii="Times New Roman" w:hAnsi="Times New Roman"/>
          <w:bCs/>
          <w:sz w:val="24"/>
          <w:szCs w:val="24"/>
        </w:rPr>
        <w:t xml:space="preserve"> а также включает в себя вычеты, предусмотренные Инструкцией о Порядке получения агентского вознаграждения Сервисным центром. При этом положения о штрафах, предусмотренных Инструкцией о Порядке получения агентского вознаграждения Сервисным центром к Сервисному центру в рамках Договора не применяются. </w:t>
      </w:r>
    </w:p>
    <w:p w14:paraId="2DDD4985" w14:textId="77777777" w:rsidR="009541A7" w:rsidRPr="00174BB8" w:rsidRDefault="009541A7" w:rsidP="006051BA">
      <w:pPr>
        <w:pStyle w:val="a5"/>
        <w:numPr>
          <w:ilvl w:val="1"/>
          <w:numId w:val="3"/>
        </w:numPr>
        <w:spacing w:line="22" w:lineRule="atLeast"/>
        <w:ind w:left="0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F94764">
        <w:rPr>
          <w:rFonts w:ascii="Times New Roman" w:eastAsia="Times New Roman" w:hAnsi="Times New Roman"/>
          <w:sz w:val="24"/>
          <w:szCs w:val="24"/>
        </w:rPr>
        <w:t>В стоимость Договора включены все причитающиеся к уплате в бюджет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Сервисным центром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налоги и сборы. В случае возникновения у </w:t>
      </w:r>
      <w:r>
        <w:rPr>
          <w:rFonts w:ascii="Times New Roman" w:eastAsia="Times New Roman" w:hAnsi="Times New Roman"/>
          <w:sz w:val="24"/>
          <w:szCs w:val="24"/>
        </w:rPr>
        <w:t>Сервисного центра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обязанности уплаты НДС Стороны согласовали, что сумма НДС по ставке, установленной действующим законодательством РФ, включена в цену без увеличения стоимости Договора.</w:t>
      </w:r>
    </w:p>
    <w:p w14:paraId="1D5A49A3" w14:textId="77777777" w:rsidR="009541A7" w:rsidRPr="00F00958" w:rsidRDefault="009541A7" w:rsidP="006051BA">
      <w:pPr>
        <w:pStyle w:val="a5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Выплата агентского вознаграждения производится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ежемесячно, путем перечисления на расчетный счет Сервисного центра суммы агентского вознаграждения.</w:t>
      </w:r>
    </w:p>
    <w:p w14:paraId="2BC7AF48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Ответственность Сторон. Форс-мажор</w:t>
      </w:r>
    </w:p>
    <w:p w14:paraId="269C386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ненадлежащее исполнение обязательств по Договору в соответствии с действующим законодательством Российской Федерации и Договором.</w:t>
      </w:r>
    </w:p>
    <w:p w14:paraId="522D43DA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несоблюдение конфиденциальности информации в соответствии с действующим законодательством Российской Федерации.</w:t>
      </w:r>
    </w:p>
    <w:p w14:paraId="2D90DA03" w14:textId="77777777" w:rsidR="009541A7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Сервисный центр в порядке регресса будет возмещать все убытки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>, возникшие по вине Сервисного центра по причине несоблюдения им обязательных требований Договора.</w:t>
      </w:r>
    </w:p>
    <w:p w14:paraId="29087A6F" w14:textId="77777777" w:rsidR="009541A7" w:rsidRPr="00F00958" w:rsidRDefault="00DC4485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06BC">
        <w:rPr>
          <w:rFonts w:ascii="Times New Roman" w:hAnsi="Times New Roman"/>
          <w:bCs/>
          <w:sz w:val="24"/>
          <w:szCs w:val="24"/>
        </w:rPr>
        <w:t>Ответственность за последствия, наступившие в результате несоблюдения</w:t>
      </w:r>
      <w:r w:rsidR="009541A7" w:rsidRPr="001806BC">
        <w:rPr>
          <w:rFonts w:ascii="Times New Roman" w:hAnsi="Times New Roman"/>
          <w:bCs/>
          <w:sz w:val="24"/>
          <w:szCs w:val="24"/>
        </w:rPr>
        <w:t xml:space="preserve"> сотрудником Сервисного центра обязанностей, предусмотренных разделом 8 Договора, несет Сервисный центр.</w:t>
      </w:r>
    </w:p>
    <w:p w14:paraId="454DC9E4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освобождаются от ответственности за ненадлежащее исполнение или неисполнение обязательств по настоящему Договору, явившихся следствием действия обстоятельств непреодолимой силы (форс-мажор), которые возникли после заключения настоящего Договора, в результате событий чрезвычайного характера, которые Стороны не могли ни предвидеть, ни предотвратить разумными мерами. Наличие обстоятельств непреодолимой силы должно быть документально подтверждено компетентным органом.</w:t>
      </w:r>
    </w:p>
    <w:p w14:paraId="54471A4D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В случае если Сторона, выполнению обязательств которой препятствуют обстоятельства непреодолимой силы, не известит другую Сторону в 10-дневный срок, </w:t>
      </w:r>
      <w:r w:rsidRPr="00F00958">
        <w:rPr>
          <w:rFonts w:ascii="Times New Roman" w:hAnsi="Times New Roman"/>
          <w:bCs/>
          <w:sz w:val="24"/>
          <w:szCs w:val="24"/>
        </w:rPr>
        <w:lastRenderedPageBreak/>
        <w:t xml:space="preserve">исчисляемый со дня их наступления, она не вправе ссылаться на них, за исключением тех случаев, когда характер таких обстоятельств не позволял оповестить Сторону в установленный срок. </w:t>
      </w:r>
    </w:p>
    <w:p w14:paraId="46C8DA15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Если действие обстоятельств продолжается более 3 (Трех) месяцев подряд, что делает недостижимым цели настоящего Договора, Стороны должны принять решение о его дальнейшей судьбе.</w:t>
      </w:r>
    </w:p>
    <w:p w14:paraId="226336DD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если выявлена неправомерная обработка персональных данных Сервисным центром, либо обработка персональных данных Сервисным центром или привлеченными им третьими лицами привела к грубому нарушению прав субъектов персональных данных, это может являться основанием для </w:t>
      </w:r>
      <w:r>
        <w:rPr>
          <w:rFonts w:ascii="Times New Roman" w:hAnsi="Times New Roman"/>
          <w:bCs/>
          <w:sz w:val="24"/>
          <w:szCs w:val="24"/>
        </w:rPr>
        <w:t xml:space="preserve">одностороннего отказа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 xml:space="preserve"> от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533C90F4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Порядок изменения и расторжения Договора</w:t>
      </w:r>
    </w:p>
    <w:p w14:paraId="5591C438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Все изменения и дополнения к Договору являются действительными при условии, что они совершены в письменной форме и подписаны уполномоченными представителями Сторон или в электронном виде и подписаны электронными подписями Сторон, </w:t>
      </w:r>
      <w:r w:rsidRPr="00F00958">
        <w:rPr>
          <w:rFonts w:ascii="Times New Roman" w:hAnsi="Times New Roman"/>
          <w:sz w:val="24"/>
          <w:szCs w:val="24"/>
        </w:rPr>
        <w:t xml:space="preserve">за исключением </w:t>
      </w:r>
      <w:r w:rsidRPr="00F00958">
        <w:rPr>
          <w:rFonts w:ascii="Times New Roman" w:hAnsi="Times New Roman"/>
          <w:bCs/>
          <w:sz w:val="24"/>
          <w:szCs w:val="24"/>
        </w:rPr>
        <w:t xml:space="preserve">документов, в которые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вправе вносить изменения в одностороннем порядке.</w:t>
      </w:r>
    </w:p>
    <w:p w14:paraId="5421818B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5" w:name="_Hlk148455841"/>
      <w:bookmarkStart w:id="6" w:name="_Hlk111038217"/>
      <w:r w:rsidRPr="00E90FFC">
        <w:rPr>
          <w:rFonts w:ascii="Times New Roman" w:hAnsi="Times New Roman"/>
          <w:bCs/>
          <w:sz w:val="24"/>
          <w:szCs w:val="24"/>
        </w:rPr>
        <w:t>Каждая Сторона имеет право на односторонний отказ от Договора, в том числе в части Условий по конкретному Продукту/Проекту. Сторона, принявшая решения об отказе от Договора, в том числе в части Условий по конкретному Продукту/Проекту, обязана предупредить друг</w:t>
      </w:r>
      <w:r>
        <w:rPr>
          <w:rFonts w:ascii="Times New Roman" w:hAnsi="Times New Roman"/>
          <w:bCs/>
          <w:sz w:val="24"/>
          <w:szCs w:val="24"/>
        </w:rPr>
        <w:t>ую</w:t>
      </w:r>
      <w:r w:rsidRPr="00E90FFC">
        <w:rPr>
          <w:rFonts w:ascii="Times New Roman" w:hAnsi="Times New Roman"/>
          <w:bCs/>
          <w:sz w:val="24"/>
          <w:szCs w:val="24"/>
        </w:rPr>
        <w:t xml:space="preserve"> Сторон</w:t>
      </w:r>
      <w:r>
        <w:rPr>
          <w:rFonts w:ascii="Times New Roman" w:hAnsi="Times New Roman"/>
          <w:bCs/>
          <w:sz w:val="24"/>
          <w:szCs w:val="24"/>
        </w:rPr>
        <w:t>у</w:t>
      </w:r>
      <w:r w:rsidRPr="00E90FFC">
        <w:rPr>
          <w:rFonts w:ascii="Times New Roman" w:hAnsi="Times New Roman"/>
          <w:bCs/>
          <w:sz w:val="24"/>
          <w:szCs w:val="24"/>
        </w:rPr>
        <w:t xml:space="preserve"> за 10 (десять) дней до предполагаемой даты прекращения действия Договора/Условий по конкретному Продукту/Проекту путем направления уведомления в письменной форме, в том числе в электронном виде, подписанного электронной подписью. Договор/Условия по конкретному Продукту/Проекту прекращают свое действие по истечении 10 (десяти) дней с момента получения Стороной письменного уведомления</w:t>
      </w:r>
      <w:r>
        <w:rPr>
          <w:rFonts w:ascii="Times New Roman" w:hAnsi="Times New Roman"/>
          <w:bCs/>
          <w:sz w:val="24"/>
          <w:szCs w:val="24"/>
        </w:rPr>
        <w:t>.</w:t>
      </w:r>
      <w:bookmarkEnd w:id="5"/>
    </w:p>
    <w:bookmarkEnd w:id="6"/>
    <w:p w14:paraId="24738C3C" w14:textId="77777777" w:rsidR="009541A7" w:rsidRPr="004E438A" w:rsidRDefault="00DC4485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541A7" w:rsidRPr="00F00958">
        <w:rPr>
          <w:rFonts w:ascii="Times New Roman" w:hAnsi="Times New Roman"/>
          <w:bCs/>
          <w:sz w:val="24"/>
          <w:szCs w:val="24"/>
        </w:rPr>
        <w:t xml:space="preserve"> вправе незамедлительно приостановить, вплоть до расторжения, действие Договора, как в полном объеме, так и в части Условий по конкретному Продукту/Проекту в случае неоднократного нарушения Сервисным центром </w:t>
      </w:r>
      <w:r w:rsidR="009541A7" w:rsidRPr="004E438A">
        <w:rPr>
          <w:rFonts w:ascii="Times New Roman" w:hAnsi="Times New Roman"/>
          <w:bCs/>
          <w:sz w:val="24"/>
          <w:szCs w:val="24"/>
        </w:rPr>
        <w:t>требований Положения о полномочиях Сервисных центров, Условий по Продукту/Проекту, Инструкций.</w:t>
      </w:r>
    </w:p>
    <w:p w14:paraId="7FD7B25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Сервисный центр обязуется незамедлительно прекратить деятельность по предмету Догово</w:t>
      </w:r>
      <w:r w:rsidRPr="00F00958">
        <w:rPr>
          <w:rFonts w:ascii="Times New Roman" w:hAnsi="Times New Roman"/>
          <w:bCs/>
          <w:sz w:val="24"/>
          <w:szCs w:val="24"/>
        </w:rPr>
        <w:softHyphen/>
        <w:t xml:space="preserve">ра, а также вернуть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все имеющиеся материалы и документацию, предоставленные Сервисному центру для осуществления деятельности по Продукту/Проекту, в течение 5 (Пяти) рабочих дней с момента получения уведомления о расторжении Договора.</w:t>
      </w:r>
    </w:p>
    <w:p w14:paraId="10E26817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обязуются в течение 30 (Тридцати) календарных дней с момента расторж</w:t>
      </w:r>
      <w:r>
        <w:rPr>
          <w:rFonts w:ascii="Times New Roman" w:hAnsi="Times New Roman"/>
          <w:bCs/>
          <w:sz w:val="24"/>
          <w:szCs w:val="24"/>
        </w:rPr>
        <w:t>ения Условий по Продукту/Проекту</w:t>
      </w:r>
      <w:r w:rsidRPr="00F00958">
        <w:rPr>
          <w:rFonts w:ascii="Times New Roman" w:hAnsi="Times New Roman"/>
          <w:bCs/>
          <w:sz w:val="24"/>
          <w:szCs w:val="24"/>
        </w:rPr>
        <w:t xml:space="preserve"> или Договора произвести окончательные расчеты.</w:t>
      </w:r>
    </w:p>
    <w:p w14:paraId="58BFE6C9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Прекращение и приостановление действия Договора, как в целом, так и в части отдельных Условий по Продукту/Проекту, не являются основаниями для возмещения убытков, причиненных Сторонам указанными действиями, в том числе упущенной выгоды</w:t>
      </w:r>
    </w:p>
    <w:p w14:paraId="5505A235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Конфиденциальность информации</w:t>
      </w:r>
    </w:p>
    <w:p w14:paraId="542CA86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уведомляет Сервисный центр, что любая информация, которая размещена на Информационных ресурсах, направляется им по электронной почте или сообщается по телефону относительно реализации Договор</w:t>
      </w:r>
      <w:r>
        <w:rPr>
          <w:rFonts w:ascii="Times New Roman" w:hAnsi="Times New Roman"/>
          <w:bCs/>
          <w:sz w:val="24"/>
          <w:szCs w:val="24"/>
        </w:rPr>
        <w:t>а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информация, которую Сервисный центр получает на проводимых </w:t>
      </w:r>
      <w:r w:rsidR="000407C0">
        <w:rPr>
          <w:rFonts w:ascii="Times New Roman" w:hAnsi="Times New Roman"/>
          <w:bCs/>
          <w:sz w:val="24"/>
          <w:szCs w:val="24"/>
        </w:rPr>
        <w:t>___________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мероприятиях (семинарах, вебинарах, конференциях и т.д.), составляет коммерческую тайну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174BB8">
        <w:rPr>
          <w:rFonts w:ascii="Times New Roman" w:hAnsi="Times New Roman"/>
          <w:bCs/>
          <w:sz w:val="24"/>
          <w:szCs w:val="24"/>
        </w:rPr>
        <w:t xml:space="preserve">Исключение составляет информация, которая публикуется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на открытых сайтах в сети Интернет.</w:t>
      </w:r>
    </w:p>
    <w:p w14:paraId="5044D5B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7.2. </w:t>
      </w: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</w:t>
      </w:r>
      <w:r w:rsidRPr="00026B6C">
        <w:rPr>
          <w:rFonts w:ascii="Times New Roman" w:hAnsi="Times New Roman"/>
          <w:bCs/>
          <w:sz w:val="24"/>
          <w:szCs w:val="24"/>
        </w:rPr>
        <w:t xml:space="preserve">при передаче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026B6C">
        <w:rPr>
          <w:rFonts w:ascii="Times New Roman" w:hAnsi="Times New Roman"/>
          <w:bCs/>
          <w:sz w:val="24"/>
          <w:szCs w:val="24"/>
        </w:rPr>
        <w:t xml:space="preserve"> информации, которая составляет его коммерческую тайну или иную информацию ограниченного доступа, обязан предупредить об этом любым способом (проставлением грифа конфиденциальности на материальных носителях, письменным сообщением и т.д.).</w:t>
      </w:r>
    </w:p>
    <w:p w14:paraId="7BC717E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7.3. </w:t>
      </w:r>
      <w:r w:rsidRPr="00174BB8">
        <w:rPr>
          <w:rFonts w:ascii="Times New Roman" w:hAnsi="Times New Roman"/>
          <w:bCs/>
          <w:sz w:val="24"/>
          <w:szCs w:val="24"/>
        </w:rPr>
        <w:t xml:space="preserve">Стороны принимают на себя обязательства по обеспечению конфиденциальности информации, составляющей коммерческую тайну, и иной информации ограниченного доступа Сторон (далее по тексту – «Информация»), в рамках чего обязуются: </w:t>
      </w:r>
    </w:p>
    <w:p w14:paraId="1FECFD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lastRenderedPageBreak/>
        <w:t xml:space="preserve">7.4. </w:t>
      </w:r>
      <w:r w:rsidRPr="00174BB8">
        <w:rPr>
          <w:rFonts w:ascii="Times New Roman" w:hAnsi="Times New Roman"/>
          <w:bCs/>
          <w:sz w:val="24"/>
          <w:szCs w:val="24"/>
        </w:rPr>
        <w:t>Использовать Информацию строго в целях Договора, обращаться с Информацией и ее материальными носителями в соответствии с законодательством Российской Федерации, а также внутренними локальными актами Сторон.</w:t>
      </w:r>
    </w:p>
    <w:p w14:paraId="61D8C38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7.5. </w:t>
      </w:r>
      <w:r w:rsidRPr="00174BB8">
        <w:rPr>
          <w:rFonts w:ascii="Times New Roman" w:hAnsi="Times New Roman"/>
          <w:bCs/>
          <w:sz w:val="24"/>
          <w:szCs w:val="24"/>
        </w:rPr>
        <w:t xml:space="preserve">Не осуществлять без предварительного письменного согласия Стороны, передавшей Информацию (далее по тексту – «Передающая сторона»), передачу Информации третьим лицам, ее продажу, обмен, опубликование либо разглашение любым иным способом, за исключением случаев, когда от стороны, получившей Информацию (далее по тексту – «Получающая сторона»), требуется предоставить эту Информацию органам государственной власти или муниципального управления, аудиторам, правоохранительным органам в соответствии с действующим законодательством Российской Федерации. </w:t>
      </w:r>
    </w:p>
    <w:p w14:paraId="53D1EC1B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</w:t>
      </w:r>
      <w:r w:rsidRPr="00174BB8">
        <w:rPr>
          <w:rFonts w:ascii="Times New Roman" w:hAnsi="Times New Roman"/>
          <w:bCs/>
          <w:sz w:val="24"/>
          <w:szCs w:val="24"/>
        </w:rPr>
        <w:t xml:space="preserve"> Принимать необходимые меры, обеспечивающие конфиденциальность Информации, в частности: </w:t>
      </w:r>
    </w:p>
    <w:p w14:paraId="375BAE6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Pr="00174BB8">
        <w:rPr>
          <w:rFonts w:ascii="Times New Roman" w:hAnsi="Times New Roman"/>
          <w:bCs/>
          <w:sz w:val="24"/>
          <w:szCs w:val="24"/>
        </w:rPr>
        <w:t xml:space="preserve">редоставляет доступ к Информации своим работникам с предупреждением о соблюдении режима конфиденциальности Информации; </w:t>
      </w:r>
    </w:p>
    <w:p w14:paraId="533DD8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7.6.2.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</w:t>
      </w:r>
      <w:r w:rsidRPr="00174BB8">
        <w:rPr>
          <w:rFonts w:ascii="Times New Roman" w:hAnsi="Times New Roman"/>
          <w:bCs/>
          <w:sz w:val="24"/>
          <w:szCs w:val="24"/>
        </w:rPr>
        <w:t xml:space="preserve">е копировать и не сохранять Информацию на собственных ресурсах; </w:t>
      </w:r>
    </w:p>
    <w:p w14:paraId="06BA57A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7.6.3.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174BB8">
        <w:rPr>
          <w:rFonts w:ascii="Times New Roman" w:hAnsi="Times New Roman"/>
          <w:bCs/>
          <w:sz w:val="24"/>
          <w:szCs w:val="24"/>
        </w:rPr>
        <w:t xml:space="preserve">облюдать требования по обеспечению тайны учетных записей пользователей Информационных ресурсов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(уникальный логин, тайных пароль); </w:t>
      </w:r>
    </w:p>
    <w:p w14:paraId="35C0565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7.6.4.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</w:t>
      </w:r>
      <w:r w:rsidRPr="00174BB8">
        <w:rPr>
          <w:rFonts w:ascii="Times New Roman" w:hAnsi="Times New Roman"/>
          <w:bCs/>
          <w:sz w:val="24"/>
          <w:szCs w:val="24"/>
        </w:rPr>
        <w:t xml:space="preserve">замедлительно информировать друг друга о случаях разглашения Информации или утраты материальных носителей, содержащих Информацию. Организовывать расследование этих фактов. </w:t>
      </w:r>
    </w:p>
    <w:p w14:paraId="2EBC15F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7.7.</w:t>
      </w:r>
      <w:r w:rsidRPr="00174BB8">
        <w:rPr>
          <w:rFonts w:ascii="Times New Roman" w:hAnsi="Times New Roman"/>
          <w:bCs/>
          <w:sz w:val="24"/>
          <w:szCs w:val="24"/>
        </w:rPr>
        <w:t xml:space="preserve"> Контроль за соблюдением порядка использования и хранения Информации в соответствии с условиями Договора от лица </w:t>
      </w:r>
      <w:r w:rsidR="000407C0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 xml:space="preserve">возлагается на отдел информационной безопасности, а в Сервисном центре – на его руководителя. </w:t>
      </w:r>
    </w:p>
    <w:p w14:paraId="00A2F1C9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7.8.</w:t>
      </w:r>
      <w:r w:rsidRPr="00174BB8">
        <w:rPr>
          <w:rFonts w:ascii="Times New Roman" w:hAnsi="Times New Roman"/>
          <w:bCs/>
          <w:sz w:val="24"/>
          <w:szCs w:val="24"/>
        </w:rPr>
        <w:t xml:space="preserve"> Сторона, которой </w:t>
      </w:r>
      <w:r w:rsidRPr="004E438A">
        <w:rPr>
          <w:rFonts w:ascii="Times New Roman" w:hAnsi="Times New Roman"/>
          <w:bCs/>
          <w:sz w:val="24"/>
          <w:szCs w:val="24"/>
        </w:rPr>
        <w:t xml:space="preserve">причинены </w:t>
      </w:r>
      <w:r w:rsidRPr="00174BB8">
        <w:rPr>
          <w:rFonts w:ascii="Times New Roman" w:hAnsi="Times New Roman"/>
          <w:bCs/>
          <w:sz w:val="24"/>
          <w:szCs w:val="24"/>
        </w:rPr>
        <w:t xml:space="preserve">убытки в связи с разглашением Информации другой Стороной, вправе потребовать их возмещения, а также в одностороннем порядке отказаться от Договора. </w:t>
      </w:r>
    </w:p>
    <w:p w14:paraId="06224BB8" w14:textId="77777777" w:rsid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7.9.</w:t>
      </w:r>
      <w:r w:rsidRPr="00174BB8">
        <w:rPr>
          <w:rFonts w:ascii="Times New Roman" w:hAnsi="Times New Roman"/>
          <w:bCs/>
          <w:sz w:val="24"/>
          <w:szCs w:val="24"/>
        </w:rPr>
        <w:t xml:space="preserve"> Информация остается собственностью Передающей стороны. Передающая сторона вправе потребовать в любое время от Получающей стороны вернуть ей Информацию, направив Получающей стороне уведомление в письменной форме. В течение 15 (пятнадцати) дней со дня получения такого уведомления Получающая стороны обязана вернуть </w:t>
      </w:r>
      <w:r w:rsidR="000407C0" w:rsidRPr="00174BB8">
        <w:rPr>
          <w:rFonts w:ascii="Times New Roman" w:hAnsi="Times New Roman"/>
          <w:bCs/>
          <w:sz w:val="24"/>
          <w:szCs w:val="24"/>
        </w:rPr>
        <w:t xml:space="preserve">все </w:t>
      </w:r>
      <w:r w:rsidR="000407C0">
        <w:rPr>
          <w:rFonts w:ascii="Times New Roman" w:hAnsi="Times New Roman"/>
          <w:bCs/>
          <w:sz w:val="24"/>
          <w:szCs w:val="24"/>
        </w:rPr>
        <w:t>носители</w:t>
      </w:r>
      <w:r w:rsidRPr="00174BB8">
        <w:rPr>
          <w:rFonts w:ascii="Times New Roman" w:hAnsi="Times New Roman"/>
          <w:bCs/>
          <w:sz w:val="24"/>
          <w:szCs w:val="24"/>
        </w:rPr>
        <w:t>, содержащие Информации, и уничтожить все ее копии, имеющиеся в ее распоряжении, а также в распоряжении третьих лиц, которым она передала такую Информацию с соблюдением условий Договора. Передающая сторона вправе потребовать от Получающей стороны предоставить акт, подтверждающий уничтожением носителей Информации, но не позднее 30 (тридцати) дней со дня получения требования о возврате Информации Получающей стороной.</w:t>
      </w:r>
    </w:p>
    <w:p w14:paraId="6CBF7EF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097622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left="284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8.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0719">
        <w:rPr>
          <w:rFonts w:ascii="Times New Roman" w:hAnsi="Times New Roman"/>
          <w:b/>
          <w:bCs/>
          <w:sz w:val="24"/>
          <w:szCs w:val="24"/>
        </w:rPr>
        <w:t>Требования к доступу сотрудников Сервисного центра к Информационным системам, а также к подписанию электронных документов простой электронной подпис</w:t>
      </w:r>
      <w:r>
        <w:rPr>
          <w:rFonts w:ascii="Times New Roman" w:hAnsi="Times New Roman"/>
          <w:b/>
          <w:bCs/>
          <w:sz w:val="24"/>
          <w:szCs w:val="24"/>
        </w:rPr>
        <w:t>ью</w:t>
      </w:r>
    </w:p>
    <w:p w14:paraId="1427A9CF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 Электронный документ, подписанный простой электронной подписью, при соблюдении условий, установленных Соглашением, признается документом, подписанным собственноручной подписью, и порождает аналогичные с ним права и обязанности.</w:t>
      </w:r>
    </w:p>
    <w:p w14:paraId="50AA2265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определения лица по его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9F65F60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Сотруднику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предоставляется доступ в Информационны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496D5F">
        <w:rPr>
          <w:rFonts w:ascii="Times New Roman" w:hAnsi="Times New Roman"/>
          <w:bCs/>
          <w:sz w:val="24"/>
          <w:szCs w:val="24"/>
        </w:rPr>
        <w:t xml:space="preserve"> систем</w:t>
      </w:r>
      <w:r>
        <w:rPr>
          <w:rFonts w:ascii="Times New Roman" w:hAnsi="Times New Roman"/>
          <w:bCs/>
          <w:sz w:val="24"/>
          <w:szCs w:val="24"/>
        </w:rPr>
        <w:t>ы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– </w:t>
      </w:r>
      <w:r w:rsidRPr="00496D5F">
        <w:rPr>
          <w:rFonts w:ascii="Times New Roman" w:hAnsi="Times New Roman"/>
          <w:bCs/>
          <w:sz w:val="24"/>
          <w:szCs w:val="24"/>
        </w:rPr>
        <w:t>Системы</w:t>
      </w:r>
      <w:r>
        <w:rPr>
          <w:rFonts w:ascii="Times New Roman" w:hAnsi="Times New Roman"/>
          <w:bCs/>
          <w:sz w:val="24"/>
          <w:szCs w:val="24"/>
        </w:rPr>
        <w:t>)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к работе в Информационных </w:t>
      </w:r>
      <w:r w:rsidR="000407C0" w:rsidRPr="00496D5F">
        <w:rPr>
          <w:rFonts w:ascii="Times New Roman" w:hAnsi="Times New Roman"/>
          <w:bCs/>
          <w:sz w:val="24"/>
          <w:szCs w:val="24"/>
        </w:rPr>
        <w:t>системах Положения</w:t>
      </w:r>
      <w:r w:rsidRPr="00496D5F">
        <w:rPr>
          <w:rFonts w:ascii="Times New Roman" w:hAnsi="Times New Roman"/>
          <w:bCs/>
          <w:sz w:val="24"/>
          <w:szCs w:val="24"/>
        </w:rPr>
        <w:t xml:space="preserve"> о полномочиях Сервисных центров. </w:t>
      </w:r>
    </w:p>
    <w:p w14:paraId="6BB5A1D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Порядок создания учетных записей установлен в Положении о полномочиях Сервисных центров.</w:t>
      </w:r>
    </w:p>
    <w:p w14:paraId="320DB4C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В качестве уникального идентификатора используется логин (адрес электронной почты) в Системах.</w:t>
      </w:r>
    </w:p>
    <w:p w14:paraId="52DC2442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При получении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доступа к Системам по логину (адресу электронной </w:t>
      </w:r>
      <w:bookmarkStart w:id="7" w:name="_GoBack"/>
      <w:r w:rsidRPr="00496D5F">
        <w:rPr>
          <w:rFonts w:ascii="Times New Roman" w:hAnsi="Times New Roman"/>
          <w:bCs/>
          <w:sz w:val="24"/>
          <w:szCs w:val="24"/>
        </w:rPr>
        <w:t>почт</w:t>
      </w:r>
      <w:bookmarkEnd w:id="7"/>
      <w:r w:rsidRPr="00496D5F">
        <w:rPr>
          <w:rFonts w:ascii="Times New Roman" w:hAnsi="Times New Roman"/>
          <w:bCs/>
          <w:sz w:val="24"/>
          <w:szCs w:val="24"/>
        </w:rPr>
        <w:t>ы) и паролю, используемые в Системах постоянно действующие или одноразовые пароли расцениваются в качестве ключей простой электронной подписи.</w:t>
      </w:r>
    </w:p>
    <w:p w14:paraId="6267D12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lastRenderedPageBreak/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Действия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типа «Отправить», «Принять», «Согласовать», «Подписать», а также другие однозначно идентифицируемые по смыслу действия, совершенные в течение пользовательского сеанса в Системах в процессе прохождения электронного документа по маршруту, расцениваются в качестве подписания этого документа простой электронной подписью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43CF31C3" w14:textId="67AEAB04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Дата и время подписания фиксируются Системами автоматически по часовому поясу </w:t>
      </w:r>
      <w:r w:rsidR="006164FA">
        <w:rPr>
          <w:rFonts w:ascii="Times New Roman" w:hAnsi="Times New Roman"/>
          <w:bCs/>
          <w:sz w:val="24"/>
          <w:szCs w:val="24"/>
        </w:rPr>
        <w:t>Принципала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7EB4DD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.7.</w:t>
      </w:r>
      <w:r w:rsidRPr="00496D5F">
        <w:rPr>
          <w:rFonts w:ascii="Times New Roman" w:hAnsi="Times New Roman"/>
          <w:bCs/>
          <w:sz w:val="24"/>
          <w:szCs w:val="24"/>
        </w:rPr>
        <w:t xml:space="preserve"> Подписанный в Системах электронный документ содержит простую электронную подпись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виде указания его фамилии, имени, отчества, используемого идентификатора в тексте документа или в его мета-данных так, чтобы данная информация могла быть воспринята визуально.</w:t>
      </w:r>
    </w:p>
    <w:p w14:paraId="7BB3CADB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.8.</w:t>
      </w:r>
      <w:r w:rsidRPr="00496D5F">
        <w:rPr>
          <w:rFonts w:ascii="Times New Roman" w:hAnsi="Times New Roman"/>
          <w:bCs/>
          <w:sz w:val="24"/>
          <w:szCs w:val="24"/>
        </w:rPr>
        <w:t xml:space="preserve"> Информация об используемом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идентификаторе (логине) сохраняется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496D5F">
        <w:rPr>
          <w:rFonts w:ascii="Times New Roman" w:hAnsi="Times New Roman"/>
          <w:bCs/>
          <w:sz w:val="24"/>
          <w:szCs w:val="24"/>
        </w:rPr>
        <w:t>, в том числе для возможности определения лица, подписавшего документ по его простой электронной подписи.</w:t>
      </w:r>
    </w:p>
    <w:p w14:paraId="3B7A1F15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.9.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определение лица, подписавшего документ, осуществляется автоматически средствами Системы по идентификатору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57073548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.10.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спорных ситуациях для определения лица, подписавшего документ, могут использоваться также журналы аудита из различных источников. </w:t>
      </w:r>
    </w:p>
    <w:p w14:paraId="4A93DE07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применения ключей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5B98856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Постоянно действующий пароль, являющийся ключом простой электронной подписи, создается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самостоятельно в соответствии со следующими требованиями:</w:t>
      </w:r>
    </w:p>
    <w:p w14:paraId="59B0244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</w:t>
      </w:r>
      <w:proofErr w:type="spellStart"/>
      <w:r w:rsidRPr="00496D5F">
        <w:rPr>
          <w:rFonts w:ascii="Times New Roman" w:hAnsi="Times New Roman"/>
          <w:sz w:val="24"/>
          <w:szCs w:val="24"/>
        </w:rPr>
        <w:t>переиспользоваться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совпадать с паролем для любых других учетных записей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: рабочих или личных;</w:t>
      </w:r>
    </w:p>
    <w:p w14:paraId="556BC9B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похож на предыдущие пароли или быть производным от старого пароля (например, изменением одного символа);</w:t>
      </w:r>
    </w:p>
    <w:p w14:paraId="23269E9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осмысленным словом на любом языке или основанным на одном слове с добавлением к нему отдельных дополнительных символов;</w:t>
      </w:r>
    </w:p>
    <w:p w14:paraId="1B9DEAC8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основан на логине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личной информации о сотруднике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, которая может быть заведомо известна или стать известной каким-либо другим лицам;</w:t>
      </w:r>
    </w:p>
    <w:p w14:paraId="1444C6C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сочетанием соседних клавиш клавиатуры (например, 1q2w3e, </w:t>
      </w:r>
      <w:proofErr w:type="spellStart"/>
      <w:r w:rsidRPr="00496D5F">
        <w:rPr>
          <w:rFonts w:ascii="Times New Roman" w:hAnsi="Times New Roman"/>
          <w:sz w:val="24"/>
          <w:szCs w:val="24"/>
        </w:rPr>
        <w:t>qwerty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т.д.) или быть основан на подобных комбинациях;</w:t>
      </w:r>
    </w:p>
    <w:p w14:paraId="2D8AD57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.7.</w:t>
      </w:r>
      <w:r w:rsidRPr="00496D5F">
        <w:rPr>
          <w:rFonts w:ascii="Times New Roman" w:hAnsi="Times New Roman"/>
          <w:sz w:val="24"/>
          <w:szCs w:val="24"/>
        </w:rPr>
        <w:t xml:space="preserve"> Минимальная длина не менее 8 символов, рекомендуемая длина от 12 символов;</w:t>
      </w:r>
    </w:p>
    <w:p w14:paraId="422C7599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.8.</w:t>
      </w:r>
      <w:r w:rsidRPr="00496D5F">
        <w:rPr>
          <w:rFonts w:ascii="Times New Roman" w:hAnsi="Times New Roman"/>
          <w:sz w:val="24"/>
          <w:szCs w:val="24"/>
        </w:rPr>
        <w:t xml:space="preserve"> В пароле используются не менее трех из следующих групп символов: заглавные английские буквы, строчные английские буквы, цифры, спецсимволы;</w:t>
      </w:r>
    </w:p>
    <w:p w14:paraId="3EA844F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.9.</w:t>
      </w:r>
      <w:r w:rsidRPr="00496D5F">
        <w:rPr>
          <w:rFonts w:ascii="Times New Roman" w:hAnsi="Times New Roman"/>
          <w:sz w:val="24"/>
          <w:szCs w:val="24"/>
        </w:rPr>
        <w:t xml:space="preserve"> Рекомендуется использовать в качестве пароля фразы из нескольких несочетаемых по смыслу слов с дополнительными трансформациями (добавлением символов, ошибок в словах и т.д.).</w:t>
      </w:r>
    </w:p>
    <w:p w14:paraId="586AEEDB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4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Смена постоянно действующего пароля осуществляется в порядке, установленном в </w:t>
      </w:r>
      <w:r>
        <w:rPr>
          <w:rFonts w:ascii="Times New Roman" w:hAnsi="Times New Roman"/>
          <w:bCs/>
          <w:sz w:val="24"/>
          <w:szCs w:val="24"/>
        </w:rPr>
        <w:t>Сервисном центре</w:t>
      </w:r>
      <w:r w:rsidRPr="00496D5F">
        <w:rPr>
          <w:rFonts w:ascii="Times New Roman" w:hAnsi="Times New Roman"/>
          <w:sz w:val="24"/>
          <w:szCs w:val="24"/>
        </w:rPr>
        <w:t>. Рекомендуется менять пароли не реже, чем раз в 180 дней.</w:t>
      </w:r>
    </w:p>
    <w:p w14:paraId="195A1EB4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5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Одноразовые пароли и ключи сотрудники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получают от </w:t>
      </w:r>
      <w:r w:rsidR="000407C0">
        <w:rPr>
          <w:rFonts w:ascii="Times New Roman" w:hAnsi="Times New Roman"/>
          <w:sz w:val="24"/>
          <w:szCs w:val="24"/>
        </w:rPr>
        <w:t>_________</w:t>
      </w:r>
      <w:r w:rsidRPr="00496D5F">
        <w:rPr>
          <w:rFonts w:ascii="Times New Roman" w:hAnsi="Times New Roman"/>
          <w:sz w:val="24"/>
          <w:szCs w:val="24"/>
        </w:rPr>
        <w:t xml:space="preserve"> с помощью механизмов, предусмотренных в Системах.</w:t>
      </w:r>
    </w:p>
    <w:p w14:paraId="31589C62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6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обеспечивать конфиденциальность используемого им ключа простой электронной подписи, в частности, не передавать его иным лицам, как это предусмотрено Положением о полномочиях </w:t>
      </w:r>
      <w:r w:rsidRPr="00496D5F">
        <w:rPr>
          <w:rFonts w:ascii="Times New Roman" w:hAnsi="Times New Roman"/>
          <w:bCs/>
          <w:sz w:val="24"/>
          <w:szCs w:val="24"/>
        </w:rPr>
        <w:t>Сервисных центров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2F742FE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7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создает условия для сотрудников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при которых обеспечивается конфиденциальность используемых ими ключей, в частности, реализует организационные и технические меры информационной безопасности в Системах, а также проводит обучение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и повышение их осведомленности в вопросах безопасности.</w:t>
      </w:r>
    </w:p>
    <w:p w14:paraId="175E4B4C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8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В случае нарушения конфиденциальности ключа простой электронной подписи/ключа усиленной квалифицированной электронной подписи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 незамедлительно прекратить его использование и осуществить его смену самостоятельно, либо обратиться для последующей смены к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177B53B1" w14:textId="77777777" w:rsidR="009541A7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lastRenderedPageBreak/>
        <w:t>8.</w:t>
      </w:r>
      <w:r>
        <w:rPr>
          <w:rFonts w:ascii="Times New Roman" w:hAnsi="Times New Roman"/>
          <w:b/>
          <w:sz w:val="24"/>
          <w:szCs w:val="24"/>
        </w:rPr>
        <w:t>9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 случаях, когда 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есть основания предполагать, что утраченный пароль/ключ усиленной квалифицированной электронной подписи мог или может быть использован иным лицом,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сообщить руководителю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а последний незамедлительно уведомить об этом </w:t>
      </w:r>
      <w:r w:rsidR="000407C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.</w:t>
      </w:r>
    </w:p>
    <w:p w14:paraId="71465FCD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10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несет ответственность за сохранность подписанных документов в Системах в неизменном виде в течение всего срока их хранения.</w:t>
      </w:r>
    </w:p>
    <w:p w14:paraId="33D625A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11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Ответственность за последствия, наступившие в результате несоблюдения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обязанностей, предусмотренных разделом 8 </w:t>
      </w:r>
      <w:r w:rsidRPr="00496D5F">
        <w:rPr>
          <w:rFonts w:ascii="Times New Roman" w:hAnsi="Times New Roman"/>
          <w:color w:val="000000"/>
          <w:sz w:val="24"/>
          <w:szCs w:val="24"/>
        </w:rPr>
        <w:t>Договора</w:t>
      </w:r>
      <w:r w:rsidRPr="00496D5F">
        <w:rPr>
          <w:rFonts w:ascii="Times New Roman" w:hAnsi="Times New Roman"/>
          <w:sz w:val="24"/>
          <w:szCs w:val="24"/>
        </w:rPr>
        <w:t xml:space="preserve">, несет </w:t>
      </w:r>
      <w:r>
        <w:rPr>
          <w:rFonts w:ascii="Times New Roman" w:hAnsi="Times New Roman"/>
          <w:bCs/>
          <w:sz w:val="24"/>
          <w:szCs w:val="24"/>
        </w:rPr>
        <w:t>Сервисный центр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396F139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Pr="00174BB8">
        <w:rPr>
          <w:rFonts w:ascii="Times New Roman" w:hAnsi="Times New Roman"/>
          <w:b/>
          <w:sz w:val="24"/>
          <w:szCs w:val="24"/>
        </w:rPr>
        <w:t>Прочие условия</w:t>
      </w:r>
    </w:p>
    <w:p w14:paraId="755064B8" w14:textId="77777777" w:rsidR="009541A7" w:rsidRPr="00F00958" w:rsidRDefault="009541A7" w:rsidP="006051B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2834DC42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EF29BBB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C4D20EA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Стороны обязуются разрешать все споры и разногласия путем переговоров. В случае не достижения согласия все споры и разногласия, возникающие в процессе </w:t>
      </w:r>
      <w:r w:rsidR="000407C0" w:rsidRPr="00F00958">
        <w:rPr>
          <w:rFonts w:ascii="Times New Roman" w:hAnsi="Times New Roman"/>
          <w:color w:val="000000"/>
          <w:sz w:val="24"/>
          <w:szCs w:val="24"/>
        </w:rPr>
        <w:t>исполнения Договора</w:t>
      </w:r>
      <w:r w:rsidRPr="00F00958">
        <w:rPr>
          <w:rFonts w:ascii="Times New Roman" w:hAnsi="Times New Roman"/>
          <w:color w:val="000000"/>
          <w:sz w:val="24"/>
          <w:szCs w:val="24"/>
        </w:rPr>
        <w:t>, передаются в Арбитражный суд по месту нахождения ответчика, с обязательным соблюдением претензионного (досудебного) порядка урегулирования споров. Срок ответа на претензию устанавливается 30 (Тридцать) календарных дней, исчисляемых с момента ее получения Стороной.</w:t>
      </w:r>
    </w:p>
    <w:p w14:paraId="05F46B88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>Претензия должна быть направлена в письменной форме или электронном виде, подписанная электронной подписью Стороны-отправителя.</w:t>
      </w:r>
    </w:p>
    <w:p w14:paraId="0CCDEE91" w14:textId="77777777" w:rsidR="009541A7" w:rsidRPr="00F00958" w:rsidRDefault="009541A7" w:rsidP="006051BA">
      <w:pPr>
        <w:pStyle w:val="ConsPlusNormal"/>
        <w:widowControl/>
        <w:numPr>
          <w:ilvl w:val="1"/>
          <w:numId w:val="9"/>
        </w:numPr>
        <w:spacing w:line="2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0958">
        <w:rPr>
          <w:rFonts w:ascii="Times New Roman" w:hAnsi="Times New Roman" w:cs="Times New Roman"/>
          <w:sz w:val="24"/>
          <w:szCs w:val="24"/>
        </w:rPr>
        <w:t xml:space="preserve">Вся отчетность и переписка по Договору осуществляется Сторонами в электронном виде с электронной подписью с использованием программы для </w:t>
      </w:r>
      <w:r w:rsidR="000407C0">
        <w:rPr>
          <w:rFonts w:ascii="Times New Roman" w:hAnsi="Times New Roman" w:cs="Times New Roman"/>
          <w:sz w:val="24"/>
          <w:szCs w:val="24"/>
        </w:rPr>
        <w:t>__________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», правообладателем которой является </w:t>
      </w:r>
      <w:r w:rsidR="000407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00958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r w:rsidR="000407C0">
        <w:rPr>
          <w:rFonts w:ascii="Times New Roman" w:hAnsi="Times New Roman" w:cs="Times New Roman"/>
          <w:sz w:val="24"/>
          <w:szCs w:val="24"/>
        </w:rPr>
        <w:t>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 для указанных целей не предусматривает взаиморасчетов между Сторонами. </w:t>
      </w:r>
    </w:p>
    <w:p w14:paraId="5345DFF4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Подписывая Договор, Сервисный центр </w:t>
      </w:r>
      <w:r>
        <w:rPr>
          <w:rFonts w:ascii="Times New Roman" w:hAnsi="Times New Roman"/>
          <w:color w:val="000000"/>
          <w:sz w:val="24"/>
          <w:szCs w:val="24"/>
        </w:rPr>
        <w:t xml:space="preserve">обязуется присоединиться </w:t>
      </w:r>
      <w:r w:rsidRPr="00F00958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F00958">
        <w:rPr>
          <w:rFonts w:ascii="Times New Roman" w:hAnsi="Times New Roman"/>
          <w:sz w:val="24"/>
          <w:szCs w:val="24"/>
        </w:rPr>
        <w:t xml:space="preserve">Лицензионному договору на право использования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sz w:val="24"/>
          <w:szCs w:val="24"/>
        </w:rPr>
        <w:t xml:space="preserve">, опубликованному по адресу </w:t>
      </w:r>
      <w:r w:rsidRPr="00F00958">
        <w:rPr>
          <w:rFonts w:ascii="Times New Roman" w:hAnsi="Times New Roman"/>
          <w:sz w:val="24"/>
          <w:szCs w:val="24"/>
          <w:lang w:val="en-US"/>
        </w:rPr>
        <w:t>http</w:t>
      </w:r>
      <w:r w:rsidRPr="00F00958">
        <w:rPr>
          <w:rFonts w:ascii="Times New Roman" w:hAnsi="Times New Roman"/>
          <w:sz w:val="24"/>
          <w:szCs w:val="24"/>
        </w:rPr>
        <w:t>://</w:t>
      </w:r>
      <w:r w:rsidR="000407C0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3AAD8515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необходимости представления в контролирующие органы оригиналов документов на бумажных носителях любая из Сторон обязуется предоставить таковые в течение 10 дней с момента получения запроса от другой Стороны. </w:t>
      </w:r>
    </w:p>
    <w:p w14:paraId="2DD7509F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Стороны обязуются информировать друг друга в течение 10 (десяти) календарных дней об изменении своих реквизитов, указанных в Договоре, а также о любых решениях, касающихся их ликвидации, реорганизации.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</w:r>
    </w:p>
    <w:p w14:paraId="383C9D02" w14:textId="77777777" w:rsidR="009541A7" w:rsidRPr="005578AC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Правоотношения, не урегулированные Договором, регулируются в соответствии </w:t>
      </w:r>
      <w:r w:rsidR="000407C0" w:rsidRPr="00F00958">
        <w:rPr>
          <w:rFonts w:ascii="Times New Roman" w:hAnsi="Times New Roman"/>
          <w:sz w:val="24"/>
          <w:szCs w:val="24"/>
        </w:rPr>
        <w:t>с действующим</w:t>
      </w:r>
      <w:r w:rsidRPr="00F00958"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14:paraId="086026E1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23FC">
        <w:rPr>
          <w:rFonts w:ascii="Times New Roman" w:hAnsi="Times New Roman"/>
          <w:color w:val="000000"/>
          <w:sz w:val="24"/>
          <w:szCs w:val="24"/>
        </w:rPr>
        <w:t>Все приложения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07C0" w:rsidRPr="009F23FC">
        <w:rPr>
          <w:rFonts w:ascii="Times New Roman" w:hAnsi="Times New Roman"/>
          <w:sz w:val="24"/>
          <w:szCs w:val="24"/>
        </w:rPr>
        <w:t>являются</w:t>
      </w:r>
      <w:r w:rsidRPr="009F23FC">
        <w:rPr>
          <w:rFonts w:ascii="Times New Roman" w:hAnsi="Times New Roman"/>
          <w:sz w:val="24"/>
          <w:szCs w:val="24"/>
        </w:rPr>
        <w:t xml:space="preserve"> неотъемлемой частью Договора.</w:t>
      </w:r>
    </w:p>
    <w:p w14:paraId="6BC02E59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46BEF768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72619FD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BFC424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6D492FE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417BBC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3D8B2F76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1FA892D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1170FB0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CC19FE4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1FB63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A9DFAE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69B030AF" w14:textId="77777777" w:rsidR="009541A7" w:rsidRPr="00183D7F" w:rsidRDefault="009541A7" w:rsidP="006051BA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3D7F">
        <w:rPr>
          <w:rFonts w:ascii="Times New Roman" w:hAnsi="Times New Roman"/>
          <w:sz w:val="24"/>
          <w:szCs w:val="24"/>
        </w:rPr>
        <w:t xml:space="preserve">Договор заключен вступает в силу с даты его подписания Сторонами, и действует в течение 12 (Двенадцати) месяцев с даты его заключения. В случае если за 30 (Тридцать) календарных дней до окончания срока действия Договора ни одна из Сторон не заявит об его расторжении, то Договор продлевается на каждые следующие 12 (Двенадцать) месяцев. </w:t>
      </w:r>
    </w:p>
    <w:p w14:paraId="0337B644" w14:textId="79073A2B" w:rsidR="00C36F7D" w:rsidRPr="00C36F7D" w:rsidRDefault="009541A7" w:rsidP="00C36F7D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8" w:name="_Hlk231307149"/>
      <w:r w:rsidRPr="005D2559">
        <w:rPr>
          <w:rFonts w:ascii="Times New Roman" w:hAnsi="Times New Roman"/>
          <w:sz w:val="24"/>
          <w:szCs w:val="24"/>
        </w:rPr>
        <w:t>Договор составлен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/>
          <w:sz w:val="24"/>
          <w:szCs w:val="24"/>
        </w:rPr>
        <w:t xml:space="preserve">, признается равнозначным бумажному документу, </w:t>
      </w:r>
      <w:r w:rsidR="000407C0">
        <w:rPr>
          <w:rFonts w:ascii="Times New Roman" w:hAnsi="Times New Roman"/>
          <w:sz w:val="24"/>
          <w:szCs w:val="24"/>
        </w:rPr>
        <w:t>подписанному</w:t>
      </w:r>
      <w:r>
        <w:rPr>
          <w:rFonts w:ascii="Times New Roman" w:hAnsi="Times New Roman"/>
          <w:sz w:val="24"/>
          <w:szCs w:val="24"/>
        </w:rPr>
        <w:t xml:space="preserve"> собственноручной подписью </w:t>
      </w:r>
      <w:r w:rsidR="000407C0">
        <w:rPr>
          <w:rFonts w:ascii="Times New Roman" w:hAnsi="Times New Roman"/>
          <w:sz w:val="24"/>
          <w:szCs w:val="24"/>
        </w:rPr>
        <w:t>уполномоченных</w:t>
      </w:r>
      <w:r>
        <w:rPr>
          <w:rFonts w:ascii="Times New Roman" w:hAnsi="Times New Roman"/>
          <w:sz w:val="24"/>
          <w:szCs w:val="24"/>
        </w:rPr>
        <w:t xml:space="preserve"> представителей Сторон. </w:t>
      </w:r>
    </w:p>
    <w:bookmarkEnd w:id="8"/>
    <w:p w14:paraId="1B7D181A" w14:textId="77777777" w:rsidR="009541A7" w:rsidRPr="0070455E" w:rsidRDefault="009541A7" w:rsidP="006051BA">
      <w:pPr>
        <w:pStyle w:val="afa"/>
        <w:numPr>
          <w:ilvl w:val="0"/>
          <w:numId w:val="9"/>
        </w:numPr>
        <w:spacing w:line="22" w:lineRule="atLeast"/>
        <w:jc w:val="center"/>
        <w:outlineLvl w:val="0"/>
        <w:rPr>
          <w:rFonts w:ascii="Times New Roman" w:eastAsia="Calibri" w:hAnsi="Times New Roman"/>
          <w:b/>
          <w:color w:val="000000"/>
          <w:lang w:eastAsia="en-US"/>
        </w:rPr>
      </w:pPr>
      <w:r w:rsidRPr="00F00958">
        <w:rPr>
          <w:rFonts w:ascii="Times New Roman" w:eastAsia="Calibri" w:hAnsi="Times New Roman"/>
          <w:b/>
          <w:color w:val="000000"/>
          <w:lang w:eastAsia="en-US"/>
        </w:rPr>
        <w:t xml:space="preserve">Реквизиты </w:t>
      </w:r>
      <w:r>
        <w:rPr>
          <w:rFonts w:ascii="Times New Roman" w:eastAsia="Calibri" w:hAnsi="Times New Roman"/>
          <w:b/>
          <w:color w:val="000000"/>
          <w:lang w:eastAsia="en-US"/>
        </w:rPr>
        <w:t>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7"/>
        <w:gridCol w:w="4638"/>
      </w:tblGrid>
      <w:tr w:rsidR="009541A7" w:rsidRPr="00CA1486" w14:paraId="4D644112" w14:textId="77777777" w:rsidTr="00B1100B">
        <w:tc>
          <w:tcPr>
            <w:tcW w:w="4803" w:type="dxa"/>
            <w:shd w:val="clear" w:color="auto" w:fill="auto"/>
          </w:tcPr>
          <w:p w14:paraId="29125737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07C5">
              <w:rPr>
                <w:rFonts w:ascii="Times New Roman" w:hAnsi="Times New Roman"/>
                <w:b/>
                <w:sz w:val="24"/>
                <w:szCs w:val="24"/>
              </w:rPr>
              <w:t>Принципал/</w:t>
            </w:r>
            <w:r w:rsidR="000407C0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3FA8B48B" w14:textId="77777777" w:rsidR="009541A7" w:rsidRPr="00513DED" w:rsidRDefault="000407C0" w:rsidP="00B1100B">
            <w:pPr>
              <w:spacing w:after="0"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14:paraId="462310F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Юридический ,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Фактический адрес: </w:t>
            </w:r>
          </w:p>
          <w:p w14:paraId="4A4F813E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proofErr w:type="gramStart"/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 КПП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14:paraId="671DFE5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ОГРН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14:paraId="04B423A2" w14:textId="77777777" w:rsidR="000407C0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Банк</w:t>
            </w:r>
          </w:p>
          <w:p w14:paraId="0DC7BC45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Р/счет № </w:t>
            </w:r>
          </w:p>
          <w:p w14:paraId="428E624E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Кор/счет № </w:t>
            </w:r>
            <w:r w:rsidR="009541A7"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B5E2FDD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</w:p>
          <w:p w14:paraId="175F0FD9" w14:textId="77777777" w:rsidR="009541A7" w:rsidRDefault="009541A7" w:rsidP="00B1100B">
            <w:pPr>
              <w:tabs>
                <w:tab w:val="right" w:pos="4587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EFB44D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6AE4B7DA" w14:textId="77777777" w:rsidR="009541A7" w:rsidRPr="003D5A14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36E03C7" w14:textId="77777777" w:rsidR="009541A7" w:rsidRPr="006807C5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14:paraId="0E93E48E" w14:textId="77777777" w:rsidR="009541A7" w:rsidRPr="00CA1486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14:paraId="5AB3C758" w14:textId="77777777" w:rsidR="009541A7" w:rsidRPr="00C36F7D" w:rsidRDefault="009541A7" w:rsidP="00B1100B">
            <w:pPr>
              <w:spacing w:after="0" w:line="22" w:lineRule="atLeast"/>
              <w:ind w:right="367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Агент/Сервисный центр</w:t>
            </w:r>
          </w:p>
          <w:p w14:paraId="3DF357CE" w14:textId="0156EF14" w:rsidR="000407C0" w:rsidRPr="00C36F7D" w:rsidRDefault="00C36F7D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МБУ «МФЦ Орехово-Зуевского городского округа Московской области»</w:t>
            </w:r>
          </w:p>
          <w:p w14:paraId="3B7C55B3" w14:textId="6CFEAE94" w:rsidR="009541A7" w:rsidRPr="00C36F7D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Юридический, Фактический адрес:</w:t>
            </w:r>
            <w:r w:rsidR="00C36F7D">
              <w:rPr>
                <w:rFonts w:ascii="Times New Roman" w:hAnsi="Times New Roman"/>
                <w:bCs/>
                <w:sz w:val="24"/>
                <w:szCs w:val="24"/>
              </w:rPr>
              <w:t xml:space="preserve"> 142601, Московская область, г. Орехово-Зуево, ул. Ленина, д. 96А</w:t>
            </w:r>
          </w:p>
          <w:p w14:paraId="2BF08207" w14:textId="73940744" w:rsidR="000407C0" w:rsidRPr="00C36F7D" w:rsidRDefault="000407C0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  <w:r w:rsidR="00C36F7D" w:rsidRPr="00C36F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6F7D" w:rsidRPr="00C36F7D">
              <w:rPr>
                <w:rFonts w:ascii="Times New Roman" w:hAnsi="Times New Roman"/>
                <w:bCs/>
                <w:sz w:val="24"/>
                <w:szCs w:val="24"/>
              </w:rPr>
              <w:t>5034047581</w:t>
            </w: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 xml:space="preserve"> КПП </w:t>
            </w:r>
            <w:r w:rsidR="00C36F7D" w:rsidRPr="00C36F7D">
              <w:rPr>
                <w:rFonts w:ascii="Times New Roman" w:hAnsi="Times New Roman"/>
                <w:bCs/>
                <w:sz w:val="24"/>
                <w:szCs w:val="24"/>
              </w:rPr>
              <w:t>503401001</w:t>
            </w:r>
          </w:p>
          <w:p w14:paraId="44B923C1" w14:textId="105A7BC7" w:rsidR="000407C0" w:rsidRPr="00C36F7D" w:rsidRDefault="00C36F7D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 xml:space="preserve">ОГРН </w:t>
            </w: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>1145034000682</w:t>
            </w:r>
          </w:p>
          <w:p w14:paraId="11591B8B" w14:textId="77777777" w:rsidR="00C36F7D" w:rsidRPr="00C36F7D" w:rsidRDefault="000407C0" w:rsidP="00C36F7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>Банк</w:t>
            </w:r>
            <w:r w:rsidR="00C36F7D" w:rsidRPr="00C36F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6F7D" w:rsidRPr="00C36F7D">
              <w:rPr>
                <w:rFonts w:ascii="Times New Roman" w:hAnsi="Times New Roman"/>
                <w:bCs/>
                <w:sz w:val="24"/>
                <w:szCs w:val="24"/>
              </w:rPr>
              <w:t>КБК 56101130000000000130</w:t>
            </w:r>
          </w:p>
          <w:p w14:paraId="22826DC1" w14:textId="77777777" w:rsidR="00C36F7D" w:rsidRPr="00C36F7D" w:rsidRDefault="00C36F7D" w:rsidP="00C36F7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ЕКС 40102810845370000004 </w:t>
            </w:r>
          </w:p>
          <w:p w14:paraId="00B938D1" w14:textId="77777777" w:rsidR="00C36F7D" w:rsidRPr="00C36F7D" w:rsidRDefault="00C36F7D" w:rsidP="00C36F7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>- Номер казначейского счета: 03234643467570004800</w:t>
            </w:r>
          </w:p>
          <w:p w14:paraId="5CC56A23" w14:textId="77777777" w:rsidR="00C36F7D" w:rsidRPr="00C36F7D" w:rsidRDefault="00C36F7D" w:rsidP="00C36F7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>- Банковские реквизиты:</w:t>
            </w:r>
          </w:p>
          <w:p w14:paraId="1C85B41C" w14:textId="77777777" w:rsidR="00C36F7D" w:rsidRPr="00C36F7D" w:rsidRDefault="00C36F7D" w:rsidP="00C36F7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>Финансовое управление администрации Орехово-Зуевского городского округа (МБУ «МФЦ Орехово-Зуевского городского округа Московской области», Лицевой счёт 20561341699)</w:t>
            </w:r>
          </w:p>
          <w:p w14:paraId="0D9D7B75" w14:textId="1D4E4ECA" w:rsidR="000407C0" w:rsidRPr="00C36F7D" w:rsidRDefault="00C36F7D" w:rsidP="00C36F7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>ГУ БАНКА РОССИИ ПО ЦФО//УФК ПО МОСКОВСКОЙ ОБЛАСТИ, Г. Москва</w:t>
            </w:r>
          </w:p>
          <w:p w14:paraId="4F050863" w14:textId="4630BBB5" w:rsidR="009541A7" w:rsidRPr="00C36F7D" w:rsidRDefault="000407C0" w:rsidP="00C36F7D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БИК</w:t>
            </w:r>
            <w:r w:rsidR="00C36F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6F7D" w:rsidRPr="00C36F7D">
              <w:rPr>
                <w:rFonts w:ascii="Times New Roman" w:hAnsi="Times New Roman"/>
                <w:bCs/>
                <w:sz w:val="24"/>
                <w:szCs w:val="24"/>
              </w:rPr>
              <w:t>004525987</w:t>
            </w:r>
          </w:p>
          <w:p w14:paraId="0F1F8A65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0D02A8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62BC930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D20E54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D7C88D4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99FE76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C3DFB7" w14:textId="252800C0" w:rsidR="009541A7" w:rsidRPr="00C36F7D" w:rsidRDefault="00C36F7D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14:paraId="406A4A38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AE1EE9" w14:textId="77777777" w:rsidR="009541A7" w:rsidRPr="00C36F7D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AE49EF1" w14:textId="434145E7" w:rsidR="009541A7" w:rsidRPr="00C36F7D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r w:rsidR="00C36F7D">
              <w:rPr>
                <w:rFonts w:ascii="Times New Roman" w:hAnsi="Times New Roman"/>
                <w:bCs/>
                <w:sz w:val="24"/>
                <w:szCs w:val="24"/>
              </w:rPr>
              <w:t xml:space="preserve">Е.Л. </w:t>
            </w:r>
            <w:proofErr w:type="spellStart"/>
            <w:r w:rsidR="00C36F7D">
              <w:rPr>
                <w:rFonts w:ascii="Times New Roman" w:hAnsi="Times New Roman"/>
                <w:bCs/>
                <w:sz w:val="24"/>
                <w:szCs w:val="24"/>
              </w:rPr>
              <w:t>Журина</w:t>
            </w:r>
            <w:proofErr w:type="spellEnd"/>
            <w:r w:rsidRPr="00C36F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FB27CA3" w14:textId="77777777" w:rsidR="009541A7" w:rsidRPr="00C36F7D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A2130CC" w14:textId="77777777" w:rsid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59D31C" w14:textId="77777777" w:rsidR="009541A7" w:rsidRPr="001C2670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049A36" w14:textId="77777777" w:rsidR="009541A7" w:rsidRDefault="009541A7" w:rsidP="009541A7">
      <w:pPr>
        <w:spacing w:after="0" w:line="22" w:lineRule="atLeast"/>
        <w:ind w:right="367"/>
        <w:jc w:val="right"/>
        <w:rPr>
          <w:rFonts w:ascii="Times New Roman" w:hAnsi="Times New Roman"/>
          <w:sz w:val="24"/>
          <w:szCs w:val="24"/>
        </w:rPr>
      </w:pPr>
    </w:p>
    <w:p w14:paraId="2E9CD69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1E0676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EC5F8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F1A3203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AFD60B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5758069" w14:textId="3A237CEB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E7C2094" w14:textId="7AFACC77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282F76E" w14:textId="755AF6B9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DB80727" w14:textId="57F73BF5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2C40936" w14:textId="75A222F9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82499CC" w14:textId="5F2D2450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D6FEE8" w14:textId="0FFDEF10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C8F80E" w14:textId="07E0F041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6DA5CF" w14:textId="187ED8E2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553120B" w14:textId="6EE815D2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89A13B9" w14:textId="29F3728E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B7E7CF6" w14:textId="3E8CDF3B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D5CA9A2" w14:textId="26E48578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7E1095D" w14:textId="7F30F42C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4142F74" w14:textId="656D252B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737CD05" w14:textId="22C10FF6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38E0D5B" w14:textId="5BA356B7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4429195" w14:textId="28D7D892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B9C31E7" w14:textId="77777777" w:rsidR="00C36F7D" w:rsidRDefault="00C36F7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CC344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FFD81F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6FF78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1791B70" w14:textId="77777777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E1E8682" w14:textId="77777777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041AF595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94C0C21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Условия работы Сервисного центра по Проекту «</w:t>
      </w:r>
      <w:r w:rsidR="001A17D9">
        <w:rPr>
          <w:rFonts w:ascii="Times New Roman" w:hAnsi="Times New Roman" w:cs="Times New Roman"/>
          <w:b/>
          <w:sz w:val="24"/>
          <w:szCs w:val="24"/>
        </w:rPr>
        <w:t>_______</w:t>
      </w:r>
      <w:r w:rsidRPr="001C6F9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57A0DE8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42E70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______________</w:t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32263829" w14:textId="77777777" w:rsidR="009541A7" w:rsidRPr="001C6F9C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453C9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E32091B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iCs/>
          <w:sz w:val="24"/>
          <w:szCs w:val="24"/>
        </w:rPr>
        <w:t xml:space="preserve">1.1. </w:t>
      </w:r>
      <w:r w:rsidRPr="001C6F9C">
        <w:rPr>
          <w:rFonts w:ascii="Times New Roman" w:hAnsi="Times New Roman" w:cs="Times New Roman"/>
          <w:sz w:val="24"/>
          <w:szCs w:val="24"/>
        </w:rPr>
        <w:t xml:space="preserve">Проект «Квалифицированные сертификаты» – услуги удостоверяющего центра </w:t>
      </w:r>
      <w:r w:rsidR="00E1698B">
        <w:rPr>
          <w:rFonts w:ascii="Times New Roman" w:hAnsi="Times New Roman" w:cs="Times New Roman"/>
          <w:sz w:val="24"/>
          <w:szCs w:val="24"/>
        </w:rPr>
        <w:t>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, в том числе по выдаче (прекращению действия) квалифицированных сертификатов ключей проверки электронных подписей, оказываемые в рамках следующих направлений: </w:t>
      </w:r>
    </w:p>
    <w:p w14:paraId="009416B9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«КЭП для информационных систем»; </w:t>
      </w:r>
    </w:p>
    <w:p w14:paraId="4C385660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«</w:t>
      </w:r>
      <w:proofErr w:type="gramStart"/>
      <w:r w:rsidRPr="001C6F9C">
        <w:rPr>
          <w:rFonts w:ascii="Times New Roman" w:hAnsi="Times New Roman" w:cs="Times New Roman"/>
          <w:sz w:val="24"/>
          <w:szCs w:val="24"/>
        </w:rPr>
        <w:t>КЭП.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________</w:t>
      </w:r>
      <w:r w:rsidRPr="001C6F9C">
        <w:rPr>
          <w:rFonts w:ascii="Times New Roman" w:hAnsi="Times New Roman" w:cs="Times New Roman"/>
          <w:sz w:val="24"/>
          <w:szCs w:val="24"/>
        </w:rPr>
        <w:t>».</w:t>
      </w:r>
    </w:p>
    <w:p w14:paraId="2856904C" w14:textId="77777777" w:rsidR="009541A7" w:rsidRPr="001C6F9C" w:rsidRDefault="009541A7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Клиент – коммерческая или некоммерческая организация, за исключением организаций, которым в силу закона сертификат ключа проверки электронной подписи на руководителей/ИП выдаются УЦ Федерального казначейства или Центрального банка Российской Федерации, физическое лицо.</w:t>
      </w:r>
    </w:p>
    <w:p w14:paraId="1BEA765F" w14:textId="77777777" w:rsidR="009541A7" w:rsidRPr="001C6F9C" w:rsidRDefault="00E1698B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 – программа для ЭВМ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, представляющая собой интерфейс для взаимодействия со средством электронной подписи с целью формирования электронной подписи на документе, проверки электронной подписи на документе, шифрования и расшифрования документа. Правообладатель – </w:t>
      </w:r>
      <w:r>
        <w:rPr>
          <w:rFonts w:ascii="Times New Roman" w:hAnsi="Times New Roman" w:cs="Times New Roman"/>
          <w:sz w:val="24"/>
          <w:szCs w:val="24"/>
        </w:rPr>
        <w:t>_________________.</w:t>
      </w:r>
    </w:p>
    <w:p w14:paraId="0CCBEE49" w14:textId="77777777" w:rsidR="009541A7" w:rsidRPr="001C6F9C" w:rsidRDefault="009541A7" w:rsidP="006051BA">
      <w:pPr>
        <w:numPr>
          <w:ilvl w:val="1"/>
          <w:numId w:val="11"/>
        </w:numPr>
        <w:shd w:val="clear" w:color="auto" w:fill="FFFFFF"/>
        <w:tabs>
          <w:tab w:val="left" w:pos="20"/>
        </w:tabs>
        <w:spacing w:after="0"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 С целью определения типа продаж Проект отнесен:</w:t>
      </w:r>
    </w:p>
    <w:p w14:paraId="06811CD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по направлениям, указанным в п. 1.1, – к 3 группе Продуктов/Проектов согласно Приложению 1 к Положению о полномочиях Сервисных центров. При этом определение типа продажи осуществляется отдельно по каждому направлению; </w:t>
      </w:r>
    </w:p>
    <w:p w14:paraId="223C5865" w14:textId="77777777" w:rsidR="009541A7" w:rsidRPr="001C6F9C" w:rsidRDefault="009541A7" w:rsidP="009541A7">
      <w:pPr>
        <w:tabs>
          <w:tab w:val="left" w:pos="20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программы для ЭВМ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– 3 группе Продуктов/Проектов согласно Приложению 1 к Положению о полномочиях Сервисных центров;</w:t>
      </w:r>
    </w:p>
    <w:p w14:paraId="0017F0F0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при продаже услуг, входящих в группу «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>» – к 1 группе Продуктов/Проектов согласно Приложению 1 к Положению о полномочиях Сервисных центров.</w:t>
      </w:r>
    </w:p>
    <w:p w14:paraId="3182DD4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1.5. Условия являются неотъемлемой частью агентского договора. </w:t>
      </w:r>
    </w:p>
    <w:p w14:paraId="047018E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1.6. Условия вступают в силу с момента их подписания. </w:t>
      </w:r>
    </w:p>
    <w:p w14:paraId="5B78462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1.7. Условия действуют на территории Российской Федерации. </w:t>
      </w:r>
    </w:p>
    <w:p w14:paraId="3028707B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1A6FF381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2.1. 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</w:t>
      </w:r>
      <w:r w:rsidRPr="001C6F9C">
        <w:rPr>
          <w:rFonts w:ascii="Times New Roman" w:hAnsi="Times New Roman" w:cs="Times New Roman"/>
          <w:iCs/>
          <w:sz w:val="24"/>
          <w:szCs w:val="24"/>
        </w:rPr>
        <w:t>в рамках настоящих Условий поручает Сервисному центру</w:t>
      </w:r>
      <w:r w:rsidRPr="001C6F9C">
        <w:rPr>
          <w:rFonts w:ascii="Times New Roman" w:hAnsi="Times New Roman" w:cs="Times New Roman"/>
          <w:sz w:val="24"/>
          <w:szCs w:val="24"/>
        </w:rPr>
        <w:t xml:space="preserve"> выполнять все действия, предусмотренные Положением о полномочиях Сервисных центров для ролей </w:t>
      </w:r>
      <w:r w:rsidRPr="001C6F9C">
        <w:rPr>
          <w:rFonts w:ascii="Times New Roman" w:hAnsi="Times New Roman" w:cs="Times New Roman"/>
          <w:sz w:val="24"/>
          <w:szCs w:val="24"/>
        </w:rPr>
        <w:br/>
        <w:t>L-агента и S-агента, а также Инструкцией о порядке работы L-агента.</w:t>
      </w:r>
    </w:p>
    <w:p w14:paraId="53DD670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2.2. Сервисный центр неукоснительно соблюдает требования следующих документов, опубликованных в установленном порядке на </w:t>
      </w:r>
      <w:r w:rsidR="00E1698B">
        <w:rPr>
          <w:rFonts w:ascii="Times New Roman" w:hAnsi="Times New Roman" w:cs="Times New Roman"/>
          <w:sz w:val="24"/>
          <w:szCs w:val="24"/>
        </w:rPr>
        <w:t>___________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C5E568" w14:textId="77777777" w:rsidR="009541A7" w:rsidRPr="001C6F9C" w:rsidRDefault="009541A7" w:rsidP="009541A7">
      <w:pPr>
        <w:tabs>
          <w:tab w:val="left" w:pos="447"/>
        </w:tabs>
        <w:spacing w:line="22" w:lineRule="atLeast"/>
        <w:ind w:right="20"/>
        <w:rPr>
          <w:rFonts w:ascii="Times New Roman" w:eastAsia="Calibri" w:hAnsi="Times New Roman" w:cs="Times New Roman"/>
          <w:sz w:val="24"/>
          <w:szCs w:val="24"/>
        </w:rPr>
      </w:pPr>
      <w:r w:rsidRPr="001C6F9C">
        <w:rPr>
          <w:rFonts w:ascii="Times New Roman" w:eastAsia="Calibri" w:hAnsi="Times New Roman" w:cs="Times New Roman"/>
          <w:sz w:val="24"/>
          <w:szCs w:val="24"/>
        </w:rPr>
        <w:t xml:space="preserve">– Инструкция о порядке работы </w:t>
      </w:r>
      <w:r w:rsidR="00E1698B">
        <w:rPr>
          <w:rFonts w:ascii="Times New Roman" w:eastAsia="Calibri" w:hAnsi="Times New Roman" w:cs="Times New Roman"/>
          <w:sz w:val="24"/>
          <w:szCs w:val="24"/>
        </w:rPr>
        <w:t>__</w:t>
      </w:r>
      <w:r w:rsidRPr="001C6F9C">
        <w:rPr>
          <w:rFonts w:ascii="Times New Roman" w:eastAsia="Calibri" w:hAnsi="Times New Roman" w:cs="Times New Roman"/>
          <w:sz w:val="24"/>
          <w:szCs w:val="24"/>
        </w:rPr>
        <w:t>-агента;</w:t>
      </w:r>
    </w:p>
    <w:p w14:paraId="15FEC8A3" w14:textId="77777777" w:rsidR="009541A7" w:rsidRPr="009069D9" w:rsidRDefault="00E1698B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174BB8">
        <w:rPr>
          <w:rFonts w:ascii="Times New Roman" w:hAnsi="Times New Roman"/>
          <w:sz w:val="24"/>
          <w:szCs w:val="24"/>
        </w:rPr>
        <w:t>– Инструкция</w:t>
      </w:r>
      <w:r w:rsidR="009541A7" w:rsidRPr="00174BB8">
        <w:rPr>
          <w:rFonts w:ascii="Times New Roman" w:hAnsi="Times New Roman"/>
          <w:sz w:val="24"/>
          <w:szCs w:val="24"/>
        </w:rPr>
        <w:t xml:space="preserve"> о порядке заказа, учета, хранения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9541A7" w:rsidRPr="00174BB8">
        <w:rPr>
          <w:rFonts w:ascii="Times New Roman" w:hAnsi="Times New Roman"/>
          <w:sz w:val="24"/>
          <w:szCs w:val="24"/>
        </w:rPr>
        <w:t>и выдачи защищенных носителей ключевой информации;</w:t>
      </w:r>
      <w:r w:rsidR="009541A7" w:rsidRPr="00DF186D">
        <w:rPr>
          <w:rFonts w:ascii="Times New Roman" w:hAnsi="Times New Roman"/>
          <w:sz w:val="24"/>
          <w:szCs w:val="24"/>
        </w:rPr>
        <w:t xml:space="preserve"> </w:t>
      </w:r>
    </w:p>
    <w:p w14:paraId="6A63C072" w14:textId="77777777" w:rsidR="009541A7" w:rsidRPr="00E1698B" w:rsidRDefault="009541A7" w:rsidP="00E1698B">
      <w:pPr>
        <w:tabs>
          <w:tab w:val="left" w:pos="447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069D9">
        <w:rPr>
          <w:rFonts w:eastAsia="Calibri"/>
          <w:sz w:val="24"/>
          <w:szCs w:val="24"/>
        </w:rPr>
        <w:t xml:space="preserve">– </w:t>
      </w:r>
      <w:r w:rsidRPr="00E1698B">
        <w:rPr>
          <w:rFonts w:ascii="Times New Roman" w:eastAsia="Calibri" w:hAnsi="Times New Roman" w:cs="Times New Roman"/>
          <w:sz w:val="24"/>
          <w:szCs w:val="24"/>
        </w:rPr>
        <w:t>Инструкция по обеспечению</w:t>
      </w:r>
      <w:r w:rsidRPr="00E1698B">
        <w:rPr>
          <w:rFonts w:ascii="Times New Roman" w:hAnsi="Times New Roman" w:cs="Times New Roman"/>
          <w:sz w:val="24"/>
          <w:szCs w:val="24"/>
        </w:rPr>
        <w:t xml:space="preserve"> безопасности при использовании автоматизированной системы «Кабинет УЦ»;</w:t>
      </w:r>
    </w:p>
    <w:p w14:paraId="0FDACE34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– Инструкция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58254CDF" w14:textId="77777777" w:rsidR="009541A7" w:rsidRPr="00E1698B" w:rsidRDefault="009541A7" w:rsidP="00E1698B">
      <w:pPr>
        <w:tabs>
          <w:tab w:val="left" w:pos="457"/>
        </w:tabs>
        <w:spacing w:line="22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lastRenderedPageBreak/>
        <w:t xml:space="preserve">– Инструкция по технологии выдачи (прекращению действия) квалифицированных сертификатов ключей проверки электронных подписей. </w:t>
      </w:r>
    </w:p>
    <w:p w14:paraId="2A02F8C1" w14:textId="77777777" w:rsidR="009541A7" w:rsidRPr="00E1698B" w:rsidRDefault="009541A7" w:rsidP="00E1698B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 2.3. Сервисный центр не вправе предоставлять клиентам рабочее место для осуществления клиентами самостоятельной генерации ключей ЭП на рабочих </w:t>
      </w:r>
      <w:r w:rsidR="00E1698B" w:rsidRPr="00E1698B">
        <w:rPr>
          <w:rFonts w:ascii="Times New Roman" w:hAnsi="Times New Roman" w:cs="Times New Roman"/>
          <w:sz w:val="24"/>
          <w:szCs w:val="24"/>
        </w:rPr>
        <w:t>местах в</w:t>
      </w:r>
      <w:r w:rsidRPr="00E1698B">
        <w:rPr>
          <w:rFonts w:ascii="Times New Roman" w:hAnsi="Times New Roman" w:cs="Times New Roman"/>
          <w:sz w:val="24"/>
          <w:szCs w:val="24"/>
        </w:rPr>
        <w:t xml:space="preserve"> Сервисном центре, а также выезжать на рабочие места клиентов с целью осуществления лицензируемых видов деятельности: установки СКЗИ и ключевых документов на рабочем месте клиента, оказания консультационных услуг по установке СКЗИ и ключевых документов.</w:t>
      </w:r>
    </w:p>
    <w:p w14:paraId="4F0DD39D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t>3. Расчет вознаграждения Сервисного центра</w:t>
      </w:r>
    </w:p>
    <w:p w14:paraId="607BFD28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 xml:space="preserve">Роль  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</w:t>
      </w:r>
      <w:r w:rsidRPr="00E1698B">
        <w:rPr>
          <w:rFonts w:ascii="Times New Roman" w:hAnsi="Times New Roman" w:cs="Times New Roman"/>
          <w:sz w:val="24"/>
          <w:szCs w:val="24"/>
        </w:rPr>
        <w:t xml:space="preserve">-агента  применима  только в  случае  выставления  клиенту  счета с  типом продажи «Подключение».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1:</w:t>
      </w:r>
    </w:p>
    <w:p w14:paraId="0FABE08B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395"/>
        <w:gridCol w:w="2409"/>
      </w:tblGrid>
      <w:tr w:rsidR="009541A7" w:rsidRPr="00E1698B" w14:paraId="351E7709" w14:textId="77777777" w:rsidTr="00B1100B">
        <w:tc>
          <w:tcPr>
            <w:tcW w:w="2830" w:type="dxa"/>
            <w:shd w:val="clear" w:color="auto" w:fill="auto"/>
          </w:tcPr>
          <w:p w14:paraId="4FD1F562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44BF95FB" w14:textId="77777777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Продукта/Проекта</w:t>
            </w:r>
          </w:p>
        </w:tc>
        <w:tc>
          <w:tcPr>
            <w:tcW w:w="4395" w:type="dxa"/>
            <w:shd w:val="clear" w:color="auto" w:fill="auto"/>
          </w:tcPr>
          <w:p w14:paraId="04E98ECF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</w:t>
            </w:r>
          </w:p>
        </w:tc>
        <w:tc>
          <w:tcPr>
            <w:tcW w:w="2409" w:type="dxa"/>
            <w:shd w:val="clear" w:color="auto" w:fill="auto"/>
          </w:tcPr>
          <w:p w14:paraId="0F185FC3" w14:textId="722D81E9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Ставка агентского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вознаграждения,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F76FC" w:rsidRPr="00E1698B" w14:paraId="124D6DD6" w14:textId="77777777" w:rsidTr="00B1100B">
        <w:tc>
          <w:tcPr>
            <w:tcW w:w="2830" w:type="dxa"/>
            <w:shd w:val="clear" w:color="auto" w:fill="auto"/>
          </w:tcPr>
          <w:p w14:paraId="6CC95AC6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1. Квалифицированные сертификаты</w:t>
            </w:r>
          </w:p>
        </w:tc>
        <w:tc>
          <w:tcPr>
            <w:tcW w:w="4395" w:type="dxa"/>
            <w:shd w:val="clear" w:color="auto" w:fill="auto"/>
          </w:tcPr>
          <w:p w14:paraId="03AC5B37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2409" w:type="dxa"/>
            <w:shd w:val="clear" w:color="auto" w:fill="auto"/>
          </w:tcPr>
          <w:p w14:paraId="0633F512" w14:textId="1BB9FE1F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7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E1698B" w14:paraId="53A4939E" w14:textId="77777777" w:rsidTr="00B1100B">
        <w:tc>
          <w:tcPr>
            <w:tcW w:w="2830" w:type="dxa"/>
            <w:shd w:val="clear" w:color="auto" w:fill="auto"/>
          </w:tcPr>
          <w:p w14:paraId="3F7B6A5B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395" w:type="dxa"/>
            <w:shd w:val="clear" w:color="auto" w:fill="auto"/>
          </w:tcPr>
          <w:p w14:paraId="7CAC0710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proofErr w:type="spellEnd"/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«Премиум»</w:t>
            </w:r>
          </w:p>
        </w:tc>
        <w:tc>
          <w:tcPr>
            <w:tcW w:w="2409" w:type="dxa"/>
            <w:shd w:val="clear" w:color="auto" w:fill="auto"/>
          </w:tcPr>
          <w:p w14:paraId="6E97E121" w14:textId="4956B9F0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BBFEC23" w14:textId="77777777" w:rsidR="009541A7" w:rsidRPr="00E1698B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3.1.1. Агентское вознаграждение не начисляется за организацию рабочего места в рамках Проекта, а также за любые дополнительные услуги, работы и (или) дополнительные лицензии, товарно-материальные ценности (защищенные носители ключевой информации), приобретенные клиентами по прайс-листам Продукта, за исключением случаев, прямо указанных в Таблице 1.</w:t>
      </w:r>
    </w:p>
    <w:p w14:paraId="3CD2EF74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3.2.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2:</w:t>
      </w:r>
    </w:p>
    <w:p w14:paraId="03390EFC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9"/>
        <w:gridCol w:w="1968"/>
        <w:gridCol w:w="1623"/>
      </w:tblGrid>
      <w:tr w:rsidR="009541A7" w:rsidRPr="00E1698B" w14:paraId="1F42FEEA" w14:textId="77777777" w:rsidTr="00EF76FC">
        <w:tc>
          <w:tcPr>
            <w:tcW w:w="5759" w:type="dxa"/>
            <w:vMerge w:val="restart"/>
            <w:shd w:val="clear" w:color="auto" w:fill="auto"/>
          </w:tcPr>
          <w:p w14:paraId="3F0084DB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9EF4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вознаграждения*</w:t>
            </w:r>
          </w:p>
        </w:tc>
        <w:tc>
          <w:tcPr>
            <w:tcW w:w="3591" w:type="dxa"/>
            <w:gridSpan w:val="2"/>
            <w:shd w:val="clear" w:color="auto" w:fill="auto"/>
          </w:tcPr>
          <w:p w14:paraId="16DFB582" w14:textId="4C3040A9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продажи, ставка,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541A7" w:rsidRPr="00E1698B" w14:paraId="06763490" w14:textId="77777777" w:rsidTr="00EF76FC">
        <w:tc>
          <w:tcPr>
            <w:tcW w:w="5759" w:type="dxa"/>
            <w:vMerge/>
            <w:shd w:val="clear" w:color="auto" w:fill="auto"/>
          </w:tcPr>
          <w:p w14:paraId="683A23CF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14:paraId="197C9D02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</w:tc>
        <w:tc>
          <w:tcPr>
            <w:tcW w:w="1623" w:type="dxa"/>
            <w:shd w:val="clear" w:color="auto" w:fill="auto"/>
          </w:tcPr>
          <w:p w14:paraId="5CA02347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Продление</w:t>
            </w:r>
          </w:p>
        </w:tc>
      </w:tr>
      <w:tr w:rsidR="00EF76FC" w:rsidRPr="00E1698B" w14:paraId="04A19D97" w14:textId="77777777" w:rsidTr="00EF76FC">
        <w:tc>
          <w:tcPr>
            <w:tcW w:w="5759" w:type="dxa"/>
            <w:shd w:val="clear" w:color="auto" w:fill="auto"/>
          </w:tcPr>
          <w:p w14:paraId="7FCB1CA6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1968" w:type="dxa"/>
            <w:shd w:val="clear" w:color="auto" w:fill="auto"/>
          </w:tcPr>
          <w:p w14:paraId="2E17102E" w14:textId="5FB7711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7</w:t>
            </w:r>
          </w:p>
        </w:tc>
        <w:tc>
          <w:tcPr>
            <w:tcW w:w="1623" w:type="dxa"/>
            <w:shd w:val="clear" w:color="auto" w:fill="auto"/>
          </w:tcPr>
          <w:p w14:paraId="45D48290" w14:textId="1B7A8A5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17</w:t>
            </w:r>
          </w:p>
        </w:tc>
      </w:tr>
      <w:tr w:rsidR="00EF76FC" w:rsidRPr="00E1698B" w14:paraId="0CBFA883" w14:textId="77777777" w:rsidTr="00EF76FC">
        <w:tc>
          <w:tcPr>
            <w:tcW w:w="5759" w:type="dxa"/>
            <w:shd w:val="clear" w:color="auto" w:fill="auto"/>
          </w:tcPr>
          <w:p w14:paraId="47276413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  <w:shd w:val="clear" w:color="auto" w:fill="auto"/>
          </w:tcPr>
          <w:p w14:paraId="4D370BE9" w14:textId="471A4FFF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  <w:shd w:val="clear" w:color="auto" w:fill="auto"/>
          </w:tcPr>
          <w:p w14:paraId="53D0CFC5" w14:textId="577BD76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20</w:t>
            </w:r>
          </w:p>
        </w:tc>
      </w:tr>
      <w:tr w:rsidR="00EF76FC" w:rsidRPr="00E1698B" w14:paraId="00FADB76" w14:textId="77777777" w:rsidTr="00EF76FC">
        <w:tc>
          <w:tcPr>
            <w:tcW w:w="5759" w:type="dxa"/>
            <w:shd w:val="clear" w:color="auto" w:fill="auto"/>
          </w:tcPr>
          <w:p w14:paraId="2FB06B4E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услуг, входящих в группу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  <w:shd w:val="clear" w:color="auto" w:fill="auto"/>
          </w:tcPr>
          <w:p w14:paraId="1E114E47" w14:textId="45038E9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  <w:shd w:val="clear" w:color="auto" w:fill="auto"/>
          </w:tcPr>
          <w:p w14:paraId="18F4C373" w14:textId="7F28B2E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–</w:t>
            </w:r>
          </w:p>
        </w:tc>
      </w:tr>
    </w:tbl>
    <w:p w14:paraId="32C1F8B0" w14:textId="77777777" w:rsidR="009541A7" w:rsidRPr="00E1698B" w:rsidRDefault="009541A7" w:rsidP="009541A7">
      <w:pPr>
        <w:tabs>
          <w:tab w:val="left" w:pos="426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* в базу для расчета агентского вознаграждения не включается стоимость тарифного плана «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>»</w:t>
      </w:r>
    </w:p>
    <w:p w14:paraId="566E41F7" w14:textId="77777777" w:rsidR="009541A7" w:rsidRPr="00E1698B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Агентское вознаграждение за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-агентом выплачивается Сервисному центру только в случае заключения привлеченным клиентом договора с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оплате выставленного счета. Под оплаченными счетами понимаются те счета, оплата по которым в полном объеме поступила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счет.</w:t>
      </w:r>
    </w:p>
    <w:p w14:paraId="5EE597C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Для роли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-агента сумма, перечисленная клиентом, считается полученной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ее поступления на расчетный счет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предоставления Сервисным центром подписанного клиентом акта сдачи-приемки по оплаченному счету в порядке, установленном Инструкцией о Порядке получения агентского вознаграждения Сервисным центром.</w:t>
      </w:r>
    </w:p>
    <w:p w14:paraId="28FBA26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Выплата агентского вознаграждения осуществляется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окончании отчетного периода в порядке и сроки, установленные Инструкцией о Порядке получения агентского вознаграждения Сервисным центром.</w:t>
      </w:r>
    </w:p>
    <w:p w14:paraId="58911FDB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lastRenderedPageBreak/>
        <w:t>4. Ответственность</w:t>
      </w:r>
    </w:p>
    <w:p w14:paraId="527FEC60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4.1. Сервисный центр несет ответственность за ненадлежащее исполнение обязательств, предусмотренных Агентским договором, Условиями и Инструкциями, предусмотренными п. 2.2, в размере доказанных убытков.</w:t>
      </w:r>
    </w:p>
    <w:p w14:paraId="109BF439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4.2.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 xml:space="preserve">, кроме взыскания убытков, вправе полностью или частично приостановить деятельность Сервисного центра до полного устранения нарушений, а также </w:t>
      </w:r>
      <w:bookmarkStart w:id="9" w:name="_Hlk231307226"/>
      <w:r w:rsidRPr="00E1698B">
        <w:rPr>
          <w:rFonts w:ascii="Times New Roman" w:hAnsi="Times New Roman" w:cs="Times New Roman"/>
          <w:sz w:val="24"/>
          <w:szCs w:val="24"/>
        </w:rPr>
        <w:t>незамедлительно расторгнуть Договор или исключить настоящие Условия из Договора</w:t>
      </w:r>
      <w:bookmarkEnd w:id="9"/>
      <w:r w:rsidRPr="00E1698B">
        <w:rPr>
          <w:rFonts w:ascii="Times New Roman" w:hAnsi="Times New Roman" w:cs="Times New Roman"/>
          <w:sz w:val="24"/>
          <w:szCs w:val="24"/>
        </w:rPr>
        <w:t>.</w:t>
      </w:r>
    </w:p>
    <w:p w14:paraId="49F4DDE9" w14:textId="77777777" w:rsidR="009541A7" w:rsidRPr="00E1698B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E1698B" w14:paraId="23C18541" w14:textId="77777777" w:rsidTr="00B1100B">
        <w:trPr>
          <w:trHeight w:val="1412"/>
        </w:trPr>
        <w:tc>
          <w:tcPr>
            <w:tcW w:w="5211" w:type="dxa"/>
          </w:tcPr>
          <w:p w14:paraId="51F21E1E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Принципал/</w:t>
            </w:r>
            <w:r w:rsidR="006051BA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14:paraId="507A4302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7D6982F5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  <w:p w14:paraId="53D1EC09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8F900" w14:textId="77777777" w:rsidR="009541A7" w:rsidRPr="00E1698B" w:rsidRDefault="009541A7" w:rsidP="00E1698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4360" w:type="dxa"/>
          </w:tcPr>
          <w:p w14:paraId="6B5545C5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Агент/Сервисный центр</w:t>
            </w:r>
          </w:p>
          <w:p w14:paraId="41628F6D" w14:textId="5C904937" w:rsidR="009541A7" w:rsidRPr="00E1698B" w:rsidRDefault="008F600D" w:rsidP="008F600D">
            <w:pPr>
              <w:spacing w:after="0" w:line="2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«МФЦ Орехово-Зуевского городского округа Московской области»</w:t>
            </w:r>
          </w:p>
          <w:p w14:paraId="7D2521FC" w14:textId="282BA472" w:rsidR="009541A7" w:rsidRPr="00E1698B" w:rsidRDefault="008F600D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1495B523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52CB78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548692" w14:textId="58B8934E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</w:t>
            </w:r>
            <w:r w:rsidR="008F60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Е.Л. </w:t>
            </w:r>
            <w:proofErr w:type="spellStart"/>
            <w:r w:rsidR="008F600D">
              <w:rPr>
                <w:rFonts w:ascii="Times New Roman" w:hAnsi="Times New Roman" w:cs="Times New Roman"/>
                <w:bCs/>
                <w:sz w:val="24"/>
                <w:szCs w:val="24"/>
              </w:rPr>
              <w:t>Журина</w:t>
            </w:r>
            <w:proofErr w:type="spellEnd"/>
          </w:p>
          <w:p w14:paraId="1ABB6FED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221E441" w14:textId="77777777" w:rsidR="009541A7" w:rsidRPr="00E1698B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793E83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E368A13" w14:textId="77777777" w:rsidR="001A17D9" w:rsidRDefault="001A17D9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D5BDA96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07DD84B0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5837FF65" w14:textId="77777777" w:rsidR="009541A7" w:rsidRPr="009F3608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14:paraId="774DAD04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bookmarkStart w:id="10" w:name="bookmark3"/>
      <w:r w:rsidRPr="0009127E">
        <w:rPr>
          <w:sz w:val="24"/>
          <w:szCs w:val="24"/>
        </w:rPr>
        <w:t>Условия по определению размера агентского вознаграждения Сервисного центра</w:t>
      </w:r>
      <w:r>
        <w:rPr>
          <w:sz w:val="24"/>
          <w:szCs w:val="24"/>
        </w:rPr>
        <w:t xml:space="preserve">, </w:t>
      </w:r>
      <w:r w:rsidRPr="00830017">
        <w:rPr>
          <w:sz w:val="24"/>
          <w:szCs w:val="24"/>
        </w:rPr>
        <w:t xml:space="preserve">выступающего в роли </w:t>
      </w:r>
      <w:r w:rsidR="00E1698B">
        <w:rPr>
          <w:sz w:val="24"/>
          <w:szCs w:val="24"/>
        </w:rPr>
        <w:t>__</w:t>
      </w:r>
      <w:r w:rsidRPr="00830017">
        <w:rPr>
          <w:sz w:val="24"/>
          <w:szCs w:val="24"/>
        </w:rPr>
        <w:t>-агента, за</w:t>
      </w:r>
      <w:r w:rsidRPr="0009127E">
        <w:rPr>
          <w:sz w:val="24"/>
          <w:szCs w:val="24"/>
        </w:rPr>
        <w:t xml:space="preserve"> </w:t>
      </w:r>
      <w:r>
        <w:rPr>
          <w:sz w:val="24"/>
          <w:szCs w:val="24"/>
        </w:rPr>
        <w:t>идентификацию</w:t>
      </w:r>
      <w:r w:rsidRPr="0009127E">
        <w:rPr>
          <w:sz w:val="24"/>
          <w:szCs w:val="24"/>
        </w:rPr>
        <w:t xml:space="preserve"> личности заявителя при выдаче (прекращении действия) квалифицированного сертификата ключа проверки электронной подписи</w:t>
      </w:r>
    </w:p>
    <w:p w14:paraId="79F35ECC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88AB21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bookmarkEnd w:id="10"/>
    <w:p w14:paraId="7E19BD91" w14:textId="77777777" w:rsidR="009541A7" w:rsidRPr="0009127E" w:rsidRDefault="009541A7" w:rsidP="006051BA">
      <w:pPr>
        <w:numPr>
          <w:ilvl w:val="0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3C8A66CD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DF6BE1">
        <w:rPr>
          <w:rFonts w:ascii="Times New Roman" w:hAnsi="Times New Roman"/>
          <w:sz w:val="24"/>
          <w:szCs w:val="24"/>
        </w:rPr>
        <w:t xml:space="preserve">устанавливают порядок работы и </w:t>
      </w:r>
      <w:r w:rsidRPr="00DF6BE1">
        <w:rPr>
          <w:rFonts w:ascii="Times New Roman" w:hAnsi="Times New Roman"/>
          <w:bCs/>
          <w:sz w:val="24"/>
          <w:szCs w:val="24"/>
          <w:lang w:eastAsia="ru-RU"/>
        </w:rPr>
        <w:t>условия получения аген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тского вознаграждения Сервисным центром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830017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>агента, состоящую в идентификации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личности 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заявителя при выдаче </w:t>
      </w:r>
      <w:r w:rsidRPr="002431CE">
        <w:rPr>
          <w:rFonts w:ascii="Times New Roman" w:hAnsi="Times New Roman"/>
          <w:sz w:val="24"/>
          <w:szCs w:val="24"/>
        </w:rPr>
        <w:t>(прекращении действия)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31CE">
        <w:rPr>
          <w:rFonts w:ascii="Times New Roman" w:hAnsi="Times New Roman"/>
          <w:sz w:val="24"/>
          <w:szCs w:val="24"/>
        </w:rPr>
        <w:t>квалифицированного сертификата ключа проверки электронной подписи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(далее – Сертификат).</w:t>
      </w:r>
    </w:p>
    <w:p w14:paraId="24969B85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31CE">
        <w:rPr>
          <w:rFonts w:ascii="Times New Roman" w:hAnsi="Times New Roman"/>
          <w:sz w:val="24"/>
          <w:szCs w:val="24"/>
        </w:rPr>
        <w:t>Заявитель − физическое лицо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431CE">
        <w:rPr>
          <w:rFonts w:ascii="Times New Roman" w:hAnsi="Times New Roman"/>
          <w:sz w:val="24"/>
          <w:szCs w:val="24"/>
        </w:rPr>
        <w:t>обращающ</w:t>
      </w:r>
      <w:r>
        <w:rPr>
          <w:rFonts w:ascii="Times New Roman" w:hAnsi="Times New Roman"/>
          <w:sz w:val="24"/>
          <w:szCs w:val="24"/>
        </w:rPr>
        <w:t>ее</w:t>
      </w:r>
      <w:r w:rsidRPr="002431CE">
        <w:rPr>
          <w:rFonts w:ascii="Times New Roman" w:hAnsi="Times New Roman"/>
          <w:sz w:val="24"/>
          <w:szCs w:val="24"/>
        </w:rPr>
        <w:t>ся в Удостоверяющий центр для получения Сертификата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11" w:name="_Hlk148455899"/>
      <w:r>
        <w:rPr>
          <w:rFonts w:ascii="Times New Roman" w:hAnsi="Times New Roman"/>
          <w:sz w:val="24"/>
          <w:szCs w:val="24"/>
        </w:rPr>
        <w:t>д</w:t>
      </w:r>
      <w:r w:rsidRPr="00380326">
        <w:rPr>
          <w:rFonts w:ascii="Times New Roman" w:hAnsi="Times New Roman"/>
          <w:sz w:val="24"/>
          <w:szCs w:val="24"/>
        </w:rPr>
        <w:t>анные которого вносятся в Сертификат</w:t>
      </w:r>
      <w:bookmarkEnd w:id="11"/>
      <w:r w:rsidRPr="002431CE">
        <w:rPr>
          <w:rFonts w:ascii="Times New Roman" w:hAnsi="Times New Roman"/>
          <w:sz w:val="24"/>
          <w:szCs w:val="24"/>
        </w:rPr>
        <w:t xml:space="preserve">. </w:t>
      </w:r>
    </w:p>
    <w:p w14:paraId="40D8F703" w14:textId="77777777" w:rsidR="009541A7" w:rsidRPr="00CA060B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Сервисный центр выполняет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 для собственных нужд и для партнерской сети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. При этом получает право использовать в такой роли иные Сервисные центры, согласившиеся выполнять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-агента для партнёрской сети. </w:t>
      </w:r>
    </w:p>
    <w:p w14:paraId="5E8902AF" w14:textId="77777777" w:rsidR="009541A7" w:rsidRPr="003B0446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Сервисных центрах, выполняющих роль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 для партнерской сети, доступна в Биллинговых системах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при выставлении счета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4938D02F" w14:textId="77777777" w:rsidR="009541A7" w:rsidRPr="0009127E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A7545E">
        <w:t xml:space="preserve"> </w:t>
      </w:r>
    </w:p>
    <w:p w14:paraId="23978866" w14:textId="77777777" w:rsidR="009541A7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вступают в силу с </w:t>
      </w:r>
      <w:r>
        <w:rPr>
          <w:rFonts w:ascii="Times New Roman" w:hAnsi="Times New Roman"/>
          <w:sz w:val="24"/>
          <w:szCs w:val="24"/>
        </w:rPr>
        <w:t>момента их подпи</w:t>
      </w:r>
      <w:r w:rsidRPr="00875BF2">
        <w:rPr>
          <w:rFonts w:ascii="Times New Roman" w:hAnsi="Times New Roman"/>
          <w:sz w:val="24"/>
          <w:szCs w:val="24"/>
        </w:rPr>
        <w:t>сания</w:t>
      </w:r>
      <w:r>
        <w:rPr>
          <w:rFonts w:ascii="Times New Roman" w:hAnsi="Times New Roman"/>
          <w:sz w:val="24"/>
          <w:szCs w:val="24"/>
        </w:rPr>
        <w:t>.</w:t>
      </w:r>
    </w:p>
    <w:p w14:paraId="0758650F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>1.7. Условия действуют на территории Российской Федерации.</w:t>
      </w:r>
    </w:p>
    <w:p w14:paraId="6529A62C" w14:textId="77777777" w:rsidR="009541A7" w:rsidRPr="0009127E" w:rsidRDefault="009541A7" w:rsidP="006051BA">
      <w:pPr>
        <w:numPr>
          <w:ilvl w:val="0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09D8C8E5" w14:textId="77777777" w:rsidR="009541A7" w:rsidRPr="00042318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Сервисный центр</w:t>
      </w:r>
      <w:r w:rsidRPr="00A85BA3">
        <w:rPr>
          <w:rFonts w:ascii="Times New Roman" w:hAnsi="Times New Roman"/>
          <w:sz w:val="24"/>
          <w:szCs w:val="24"/>
        </w:rPr>
        <w:t xml:space="preserve">, выступающий в роли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A85BA3">
        <w:rPr>
          <w:rFonts w:ascii="Times New Roman" w:hAnsi="Times New Roman"/>
          <w:sz w:val="24"/>
          <w:szCs w:val="24"/>
        </w:rPr>
        <w:t>-агента,</w:t>
      </w:r>
      <w:r>
        <w:rPr>
          <w:rFonts w:ascii="Times New Roman" w:hAnsi="Times New Roman"/>
          <w:sz w:val="24"/>
          <w:szCs w:val="24"/>
        </w:rPr>
        <w:t xml:space="preserve"> неукоснительно соблюдае</w:t>
      </w:r>
      <w:r w:rsidRPr="00FB4654">
        <w:rPr>
          <w:rFonts w:ascii="Times New Roman" w:hAnsi="Times New Roman"/>
          <w:sz w:val="24"/>
          <w:szCs w:val="24"/>
        </w:rPr>
        <w:t>т требования следующих</w:t>
      </w:r>
      <w:r>
        <w:rPr>
          <w:rFonts w:ascii="Times New Roman" w:hAnsi="Times New Roman"/>
          <w:sz w:val="24"/>
          <w:szCs w:val="24"/>
        </w:rPr>
        <w:t xml:space="preserve"> документов</w:t>
      </w:r>
      <w:r w:rsidRPr="00FB4654">
        <w:rPr>
          <w:rFonts w:ascii="Times New Roman" w:hAnsi="Times New Roman"/>
          <w:sz w:val="24"/>
          <w:szCs w:val="24"/>
        </w:rPr>
        <w:t xml:space="preserve">, опубликованных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042318">
        <w:rPr>
          <w:rFonts w:ascii="Times New Roman" w:hAnsi="Times New Roman"/>
          <w:sz w:val="24"/>
          <w:szCs w:val="24"/>
        </w:rPr>
        <w:t>:</w:t>
      </w:r>
    </w:p>
    <w:p w14:paraId="5C9FA3AD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 xml:space="preserve">–  Инструкции о порядке заказа, учета, </w:t>
      </w:r>
      <w:r w:rsidR="001A17D9" w:rsidRPr="002E6456">
        <w:rPr>
          <w:rFonts w:ascii="Times New Roman" w:hAnsi="Times New Roman"/>
          <w:sz w:val="24"/>
          <w:szCs w:val="24"/>
        </w:rPr>
        <w:t>хранения</w:t>
      </w:r>
      <w:r w:rsidRPr="002E6456">
        <w:rPr>
          <w:rFonts w:ascii="Times New Roman" w:hAnsi="Times New Roman"/>
          <w:sz w:val="24"/>
          <w:szCs w:val="24"/>
        </w:rPr>
        <w:t xml:space="preserve"> выдачи защищенных носителей ключевой информации;</w:t>
      </w:r>
    </w:p>
    <w:p w14:paraId="7356FD4F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>– Инструкции по обеспечению безопасности при использовании автоматизированной системы «Кабинет УЦ»;</w:t>
      </w:r>
    </w:p>
    <w:p w14:paraId="6B40BB4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Инструкции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2D5C9AAF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</w:t>
      </w:r>
      <w:r>
        <w:rPr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 технологии выдачи (прекращению действия) квалифицированных сертификатов ключей проверки электронных подписей</w:t>
      </w:r>
    </w:p>
    <w:p w14:paraId="54A6FEF8" w14:textId="77777777" w:rsidR="009541A7" w:rsidRPr="003C4D80" w:rsidRDefault="009541A7" w:rsidP="006051BA">
      <w:pPr>
        <w:numPr>
          <w:ilvl w:val="1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Сервисный центр, </w:t>
      </w:r>
      <w:r w:rsidRPr="003B0446">
        <w:rPr>
          <w:rFonts w:ascii="Times New Roman" w:hAnsi="Times New Roman"/>
          <w:sz w:val="24"/>
          <w:szCs w:val="24"/>
        </w:rPr>
        <w:t>выступающ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3B0446">
        <w:rPr>
          <w:rFonts w:ascii="Times New Roman" w:hAnsi="Times New Roman"/>
          <w:sz w:val="24"/>
          <w:szCs w:val="24"/>
        </w:rPr>
        <w:t xml:space="preserve">в роли </w:t>
      </w:r>
      <w:r w:rsidR="001A17D9">
        <w:rPr>
          <w:rFonts w:ascii="Times New Roman" w:hAnsi="Times New Roman"/>
          <w:sz w:val="24"/>
          <w:szCs w:val="24"/>
        </w:rPr>
        <w:t>____</w:t>
      </w:r>
      <w:r w:rsidRPr="003B0446">
        <w:rPr>
          <w:rFonts w:ascii="Times New Roman" w:hAnsi="Times New Roman"/>
          <w:sz w:val="24"/>
          <w:szCs w:val="24"/>
        </w:rPr>
        <w:t>-агента</w:t>
      </w:r>
      <w:r w:rsidRPr="003C4D80">
        <w:rPr>
          <w:rFonts w:ascii="Times New Roman" w:hAnsi="Times New Roman"/>
          <w:sz w:val="24"/>
          <w:szCs w:val="24"/>
        </w:rPr>
        <w:t>:</w:t>
      </w:r>
    </w:p>
    <w:p w14:paraId="2590504E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Идентифицирует личность обратившегося физического лица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- будущего владельца   Сертификата по одобренной форме, идентифицирует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личность заявителя при прекращении действия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смене номера телефона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;</w:t>
      </w:r>
      <w:r w:rsidRPr="0032250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C657C81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Вручает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 </w:t>
      </w:r>
      <w:r>
        <w:rPr>
          <w:rFonts w:ascii="Times New Roman" w:hAnsi="Times New Roman"/>
          <w:bCs/>
          <w:sz w:val="24"/>
          <w:szCs w:val="24"/>
          <w:lang w:eastAsia="ru-RU"/>
        </w:rPr>
        <w:t>Заявителю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также выда</w:t>
      </w:r>
      <w:r>
        <w:rPr>
          <w:rFonts w:ascii="Times New Roman" w:hAnsi="Times New Roman"/>
          <w:bCs/>
          <w:sz w:val="24"/>
          <w:szCs w:val="24"/>
          <w:lang w:eastAsia="ru-RU"/>
        </w:rPr>
        <w:t>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защищенн</w:t>
      </w:r>
      <w:r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носител</w:t>
      </w:r>
      <w:r>
        <w:rPr>
          <w:rFonts w:ascii="Times New Roman" w:hAnsi="Times New Roman"/>
          <w:bCs/>
          <w:sz w:val="24"/>
          <w:szCs w:val="24"/>
          <w:lang w:eastAsia="ru-RU"/>
        </w:rPr>
        <w:t>ь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информации в случае, </w:t>
      </w:r>
      <w:r w:rsidRPr="0009127E">
        <w:rPr>
          <w:rFonts w:ascii="Times New Roman" w:hAnsi="Times New Roman"/>
          <w:sz w:val="24"/>
          <w:szCs w:val="24"/>
        </w:rPr>
        <w:t>если выставленный счет предполагал его выдачу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; </w:t>
      </w:r>
    </w:p>
    <w:p w14:paraId="4C66353B" w14:textId="77777777" w:rsidR="009541A7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аправляет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документы,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связанные с выдачей (прекращением действия)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(заявление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 выдачу (пр</w:t>
      </w:r>
      <w:r>
        <w:rPr>
          <w:rFonts w:ascii="Times New Roman" w:hAnsi="Times New Roman"/>
          <w:bCs/>
          <w:sz w:val="24"/>
          <w:szCs w:val="24"/>
          <w:lang w:eastAsia="ru-RU"/>
        </w:rPr>
        <w:t>екращение действия) Сертификата, заявление на смену телефонного номера, расписку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в получении Сертификата (далее - расписка)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</w:t>
      </w:r>
      <w:r>
        <w:rPr>
          <w:rFonts w:ascii="Times New Roman" w:hAnsi="Times New Roman"/>
          <w:bCs/>
          <w:sz w:val="24"/>
          <w:szCs w:val="24"/>
          <w:lang w:eastAsia="ru-RU"/>
        </w:rPr>
        <w:t>акже доверенность клиента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(в с</w:t>
      </w:r>
      <w:r>
        <w:rPr>
          <w:rFonts w:ascii="Times New Roman" w:hAnsi="Times New Roman"/>
          <w:bCs/>
          <w:sz w:val="24"/>
          <w:szCs w:val="24"/>
          <w:lang w:eastAsia="ru-RU"/>
        </w:rPr>
        <w:t>лучае передачи к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лиент</w:t>
      </w:r>
      <w:r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ее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оригинал</w:t>
      </w:r>
      <w:r>
        <w:rPr>
          <w:rFonts w:ascii="Times New Roman" w:hAnsi="Times New Roman"/>
          <w:bCs/>
          <w:sz w:val="24"/>
          <w:szCs w:val="24"/>
          <w:lang w:eastAsia="ru-RU"/>
        </w:rPr>
        <w:t>а);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08150682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 xml:space="preserve">тправляет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>любые иные документы, переданные ему клиентами (договоры, акты сдачи-приемки, официальные письма, претензии и т.д.)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9A7562F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Своевременный возврат </w:t>
      </w:r>
      <w:r w:rsidR="001A17D9">
        <w:rPr>
          <w:rFonts w:ascii="Times New Roman" w:hAnsi="Times New Roman"/>
          <w:sz w:val="24"/>
          <w:szCs w:val="24"/>
        </w:rPr>
        <w:t>___________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оригиналов документов, указанных в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п</w:t>
      </w:r>
      <w:proofErr w:type="spellEnd"/>
      <w:r w:rsidRPr="0009127E">
        <w:rPr>
          <w:rFonts w:ascii="Times New Roman" w:hAnsi="Times New Roman"/>
          <w:bCs/>
          <w:sz w:val="24"/>
          <w:szCs w:val="24"/>
          <w:lang w:eastAsia="ru-RU"/>
        </w:rPr>
        <w:t>. 2.2</w:t>
      </w:r>
      <w:r>
        <w:rPr>
          <w:rFonts w:ascii="Times New Roman" w:hAnsi="Times New Roman"/>
          <w:bCs/>
          <w:sz w:val="24"/>
          <w:szCs w:val="24"/>
          <w:lang w:eastAsia="ru-RU"/>
        </w:rPr>
        <w:t>.3 и 2.2.4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настоящих Условий,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в порядке, установленном Положением о полномочиях Сервисных центров,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– существенное условие осуществления деятельности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3C4D80">
        <w:rPr>
          <w:rFonts w:ascii="Times New Roman" w:hAnsi="Times New Roman"/>
          <w:sz w:val="24"/>
          <w:szCs w:val="24"/>
        </w:rPr>
        <w:t>-агента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13A22251" w14:textId="77777777" w:rsidR="009541A7" w:rsidRPr="00FB4654" w:rsidRDefault="009541A7" w:rsidP="009541A7">
      <w:pPr>
        <w:spacing w:after="0" w:line="22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/>
          <w:bCs/>
          <w:sz w:val="24"/>
          <w:szCs w:val="24"/>
          <w:lang w:eastAsia="ru-RU"/>
        </w:rPr>
        <w:t>3. Порядок определения и выплаты агентского вознаграждения</w:t>
      </w:r>
    </w:p>
    <w:p w14:paraId="4E0B3DB7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3.1.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Размер агентского вознаграждения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-агента за 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>идентификацию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личности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Заявителя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 в рамках любых Условий по Продукту/Проект</w:t>
      </w:r>
      <w:r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, реализуемых от имени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, составляет:</w:t>
      </w:r>
    </w:p>
    <w:p w14:paraId="204B697A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DB305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при выдаче</w:t>
      </w:r>
      <w:r w:rsidRPr="003D5AD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Сертификата </w:t>
      </w: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 500 (Пятьсот) рублей 00 копеек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081A388D" w14:textId="77777777" w:rsidR="009541A7" w:rsidRPr="003C4D80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>
        <w:rPr>
          <w:rFonts w:ascii="Times New Roman" w:hAnsi="Times New Roman"/>
          <w:sz w:val="24"/>
          <w:szCs w:val="24"/>
        </w:rPr>
        <w:t xml:space="preserve"> при </w:t>
      </w:r>
      <w:r w:rsidRPr="00FB4654">
        <w:rPr>
          <w:rFonts w:ascii="Times New Roman" w:hAnsi="Times New Roman"/>
          <w:sz w:val="24"/>
          <w:szCs w:val="24"/>
        </w:rPr>
        <w:t>прекращении действия</w:t>
      </w:r>
      <w:r w:rsidRPr="00042318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Сертификата – 500 (Пятьсот) рублей 00 копеек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70F83AC8" w14:textId="77777777" w:rsidR="009541A7" w:rsidRPr="00FB4654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bCs/>
          <w:sz w:val="24"/>
          <w:szCs w:val="24"/>
          <w:lang w:eastAsia="ru-RU"/>
        </w:rPr>
        <w:t>− смена номера телефона − 500 (Пятьсот)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рублей 00 копеек.</w:t>
      </w:r>
    </w:p>
    <w:p w14:paraId="7DF40862" w14:textId="77777777" w:rsidR="009541A7" w:rsidRPr="00174BB8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t xml:space="preserve">3.2. 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Агентское вознаграждение начисляется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-агенту по факту получения Сервисным центром подписанной заявителем расписки, по факту идентификации личности заявителя при прекращении действия Сертификата или по факту идентификации личности при подаче заявления на смену номера телефона.</w:t>
      </w:r>
    </w:p>
    <w:p w14:paraId="15F29004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3.3. Выплата агентского вознаграждения осуществляется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F903AA">
        <w:t xml:space="preserve"> </w:t>
      </w:r>
    </w:p>
    <w:p w14:paraId="158B9909" w14:textId="77777777" w:rsidR="009541A7" w:rsidRPr="0009127E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sz w:val="24"/>
          <w:szCs w:val="24"/>
        </w:rPr>
        <w:t>4.</w:t>
      </w:r>
      <w:r w:rsidRPr="0009127E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/>
          <w:sz w:val="24"/>
          <w:szCs w:val="24"/>
        </w:rPr>
        <w:t>Ответственность</w:t>
      </w:r>
    </w:p>
    <w:p w14:paraId="277AAEDC" w14:textId="77777777" w:rsidR="009541A7" w:rsidRPr="00F94764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4.1.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09127E">
        <w:rPr>
          <w:rFonts w:ascii="Times New Roman" w:hAnsi="Times New Roman"/>
          <w:sz w:val="24"/>
          <w:szCs w:val="24"/>
        </w:rPr>
        <w:t>, кроме взыскания убытков, вправе полностью или частично приостановить деятельность Сервисного центра до полного устранения нарушений, а также незамедлительно расторгнуть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9F3608">
        <w:rPr>
          <w:rFonts w:ascii="Times New Roman" w:hAnsi="Times New Roman"/>
          <w:sz w:val="24"/>
          <w:szCs w:val="24"/>
        </w:rPr>
        <w:t>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6521">
        <w:rPr>
          <w:rFonts w:ascii="Times New Roman" w:hAnsi="Times New Roman"/>
          <w:sz w:val="24"/>
          <w:szCs w:val="24"/>
        </w:rPr>
        <w:t xml:space="preserve">или исключить настоящие Условия из </w:t>
      </w:r>
      <w:r>
        <w:rPr>
          <w:rFonts w:ascii="Times New Roman" w:hAnsi="Times New Roman"/>
          <w:sz w:val="24"/>
          <w:szCs w:val="24"/>
        </w:rPr>
        <w:t>Д</w:t>
      </w:r>
      <w:r w:rsidRPr="00956521">
        <w:rPr>
          <w:rFonts w:ascii="Times New Roman" w:hAnsi="Times New Roman"/>
          <w:sz w:val="24"/>
          <w:szCs w:val="24"/>
        </w:rPr>
        <w:t>оговора</w:t>
      </w:r>
      <w:r w:rsidRPr="00F94764">
        <w:rPr>
          <w:rFonts w:ascii="Times New Roman" w:hAnsi="Times New Roman"/>
          <w:sz w:val="24"/>
          <w:szCs w:val="24"/>
        </w:rPr>
        <w:t>.</w:t>
      </w:r>
    </w:p>
    <w:p w14:paraId="2892F76E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921F21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Прочие условия</w:t>
      </w:r>
    </w:p>
    <w:p w14:paraId="292AF1B5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Pr="00576C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случае если Сервисный центр желает отказаться от роли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для партнерской сети, то должен за 30 (Тридцать) календарных дней направить официальное уведомление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Контур.Диадоке</w:t>
      </w:r>
      <w:proofErr w:type="spellEnd"/>
      <w:r>
        <w:rPr>
          <w:rFonts w:ascii="Times New Roman" w:hAnsi="Times New Roman"/>
          <w:sz w:val="24"/>
          <w:szCs w:val="24"/>
        </w:rPr>
        <w:t>, подписав его квалифицированной электронной подписью уполномоченного лица Сервисного центра.</w:t>
      </w:r>
    </w:p>
    <w:p w14:paraId="6F876FD0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9541A7" w:rsidRPr="00F00958" w14:paraId="168A6868" w14:textId="77777777" w:rsidTr="00B1100B">
        <w:tc>
          <w:tcPr>
            <w:tcW w:w="9359" w:type="dxa"/>
            <w:shd w:val="clear" w:color="auto" w:fill="auto"/>
          </w:tcPr>
          <w:tbl>
            <w:tblPr>
              <w:tblpPr w:leftFromText="180" w:rightFromText="180" w:vertAnchor="text" w:tblpY="98"/>
              <w:tblW w:w="9571" w:type="dxa"/>
              <w:tblLook w:val="04A0" w:firstRow="1" w:lastRow="0" w:firstColumn="1" w:lastColumn="0" w:noHBand="0" w:noVBand="1"/>
            </w:tblPr>
            <w:tblGrid>
              <w:gridCol w:w="5211"/>
              <w:gridCol w:w="4360"/>
            </w:tblGrid>
            <w:tr w:rsidR="009541A7" w:rsidRPr="009F3608" w14:paraId="3F710411" w14:textId="77777777" w:rsidTr="00B1100B">
              <w:trPr>
                <w:trHeight w:val="1412"/>
              </w:trPr>
              <w:tc>
                <w:tcPr>
                  <w:tcW w:w="5211" w:type="dxa"/>
                </w:tcPr>
                <w:p w14:paraId="39D96E35" w14:textId="77777777" w:rsidR="009541A7" w:rsidRPr="00AE1E51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Принципал</w:t>
                  </w:r>
                  <w:r w:rsidRPr="00AE1E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</w:t>
                  </w:r>
                  <w:r w:rsidR="001A17D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</w:t>
                  </w:r>
                </w:p>
                <w:p w14:paraId="6565B39B" w14:textId="77777777" w:rsidR="001A17D9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9A81EAC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11AD6C67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5245C92" w14:textId="77777777" w:rsidR="001A17D9" w:rsidRPr="009F3608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F002CE0" w14:textId="77777777" w:rsidR="001A17D9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64C64D10" w14:textId="77777777" w:rsidR="001A17D9" w:rsidRPr="00F74385" w:rsidRDefault="001A17D9" w:rsidP="001A17D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И.О</w:t>
                  </w: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 Ф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амилия</w:t>
                  </w:r>
                </w:p>
                <w:p w14:paraId="268747CA" w14:textId="77777777" w:rsidR="009541A7" w:rsidRPr="00D17298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</w:tcPr>
                <w:p w14:paraId="2ED9D638" w14:textId="77777777" w:rsidR="009541A7" w:rsidRPr="009F3608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Агент</w:t>
                  </w:r>
                  <w:r w:rsidRPr="00AE1E5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Сервисный центр</w:t>
                  </w:r>
                </w:p>
                <w:p w14:paraId="15FF06C0" w14:textId="77777777" w:rsidR="008F600D" w:rsidRPr="00E1698B" w:rsidRDefault="008F600D" w:rsidP="008F600D">
                  <w:pPr>
                    <w:spacing w:after="0" w:line="22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МБУ «МФЦ Орехово-Зуевского городского округа Московской области»</w:t>
                  </w:r>
                </w:p>
                <w:p w14:paraId="73B2BF5A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2B63C41A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2D66DC35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5E1AB106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Е.Л.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Журина</w:t>
                  </w:r>
                  <w:proofErr w:type="spellEnd"/>
                </w:p>
                <w:p w14:paraId="72804F59" w14:textId="77777777" w:rsidR="009541A7" w:rsidRPr="00F74385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DB5C808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1C7BC29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D42CD4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24C8B30F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28A0B75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4E66C82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6DD8B5F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14:paraId="0C3894A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71AC9087" w14:textId="77777777" w:rsidR="009541A7" w:rsidRPr="00577621" w:rsidRDefault="009541A7" w:rsidP="009541A7">
      <w:pPr>
        <w:pStyle w:val="Heading20"/>
        <w:keepNext/>
        <w:keepLines/>
        <w:tabs>
          <w:tab w:val="left" w:pos="660"/>
          <w:tab w:val="center" w:pos="5281"/>
          <w:tab w:val="left" w:pos="7875"/>
        </w:tabs>
        <w:spacing w:line="22" w:lineRule="atLeast"/>
        <w:jc w:val="center"/>
        <w:rPr>
          <w:sz w:val="24"/>
          <w:szCs w:val="24"/>
        </w:rPr>
      </w:pPr>
      <w:r w:rsidRPr="00577621">
        <w:rPr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>
        <w:rPr>
          <w:sz w:val="24"/>
          <w:szCs w:val="24"/>
        </w:rPr>
        <w:t>__</w:t>
      </w:r>
      <w:r w:rsidRPr="00577621">
        <w:rPr>
          <w:sz w:val="24"/>
          <w:szCs w:val="24"/>
        </w:rPr>
        <w:t xml:space="preserve">-агента, за выдачу защищенного носителя </w:t>
      </w:r>
    </w:p>
    <w:p w14:paraId="04318987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ключевой </w:t>
      </w:r>
      <w:r w:rsidRPr="00577621">
        <w:rPr>
          <w:sz w:val="24"/>
          <w:szCs w:val="24"/>
        </w:rPr>
        <w:t>информации</w:t>
      </w:r>
    </w:p>
    <w:p w14:paraId="7B75A488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35E0DA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p w14:paraId="0CFFF752" w14:textId="77777777" w:rsidR="009541A7" w:rsidRPr="0009127E" w:rsidRDefault="009541A7" w:rsidP="006051BA">
      <w:pPr>
        <w:numPr>
          <w:ilvl w:val="0"/>
          <w:numId w:val="13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52BFBC76" w14:textId="77777777" w:rsidR="009541A7" w:rsidRDefault="009541A7" w:rsidP="006051BA">
      <w:pPr>
        <w:numPr>
          <w:ilvl w:val="1"/>
          <w:numId w:val="13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устанавливают порядок работы и условия получения агентского вознаграждения Сервисным центром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агента по выдаче защищенного носителя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ключевой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>информации (далее – Носитель)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0ADD323" w14:textId="77777777" w:rsidR="009541A7" w:rsidRPr="0009127E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313E40">
        <w:t xml:space="preserve"> </w:t>
      </w:r>
    </w:p>
    <w:p w14:paraId="47899824" w14:textId="77777777" w:rsidR="009541A7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 xml:space="preserve">Условия вступают в силу с момента их подписания. </w:t>
      </w:r>
    </w:p>
    <w:p w14:paraId="049E804A" w14:textId="77777777" w:rsidR="009541A7" w:rsidRPr="00B43E34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3E34">
        <w:rPr>
          <w:rFonts w:ascii="Times New Roman" w:hAnsi="Times New Roman"/>
          <w:sz w:val="24"/>
          <w:szCs w:val="24"/>
        </w:rPr>
        <w:t>Условия действуют на территории Российской Федерации.</w:t>
      </w:r>
    </w:p>
    <w:p w14:paraId="4FAC36E0" w14:textId="77777777" w:rsidR="009541A7" w:rsidRPr="0009127E" w:rsidRDefault="009541A7" w:rsidP="006051BA">
      <w:pPr>
        <w:numPr>
          <w:ilvl w:val="0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1CC21EB9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bookmarkStart w:id="12" w:name="_Hlk131175347"/>
      <w:r w:rsidRPr="003A71B4">
        <w:rPr>
          <w:rFonts w:ascii="Times New Roman" w:hAnsi="Times New Roman"/>
          <w:sz w:val="24"/>
          <w:szCs w:val="24"/>
        </w:rPr>
        <w:t>2.1.</w:t>
      </w:r>
      <w:r w:rsidRPr="003A71B4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3A71B4">
        <w:rPr>
          <w:rFonts w:ascii="Times New Roman" w:hAnsi="Times New Roman"/>
          <w:sz w:val="24"/>
          <w:szCs w:val="24"/>
        </w:rPr>
        <w:t xml:space="preserve">-агенты неукоснительно соблюдают требования Инструкции о порядке заказа, учета, хранения и выдачи защищенных носителей ключевой информации, являющейся неотъемлемой частью агентского договора,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</w:t>
      </w:r>
      <w:r w:rsidRPr="003A71B4">
        <w:rPr>
          <w:rFonts w:ascii="Times New Roman" w:hAnsi="Times New Roman"/>
          <w:sz w:val="24"/>
          <w:szCs w:val="24"/>
        </w:rPr>
        <w:t>.</w:t>
      </w:r>
    </w:p>
    <w:bookmarkEnd w:id="12"/>
    <w:p w14:paraId="5E214F89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 </w:t>
      </w:r>
      <w:r w:rsidRPr="00D463A6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-агент: </w:t>
      </w:r>
    </w:p>
    <w:p w14:paraId="3EF51AA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2.2.1. </w:t>
      </w:r>
      <w:r>
        <w:rPr>
          <w:rFonts w:ascii="Times New Roman" w:hAnsi="Times New Roman"/>
          <w:sz w:val="24"/>
          <w:szCs w:val="24"/>
        </w:rPr>
        <w:t>В</w:t>
      </w:r>
      <w:r w:rsidRPr="00D463A6">
        <w:rPr>
          <w:rFonts w:ascii="Times New Roman" w:hAnsi="Times New Roman"/>
          <w:sz w:val="24"/>
          <w:szCs w:val="24"/>
        </w:rPr>
        <w:t xml:space="preserve">ыдает Носители в количестве, предусмотренном </w:t>
      </w:r>
      <w:r>
        <w:rPr>
          <w:rFonts w:ascii="Times New Roman" w:hAnsi="Times New Roman"/>
          <w:sz w:val="24"/>
          <w:szCs w:val="24"/>
        </w:rPr>
        <w:t>оплаченным счетом</w:t>
      </w:r>
      <w:r w:rsidRPr="00D463A6">
        <w:rPr>
          <w:rFonts w:ascii="Times New Roman" w:hAnsi="Times New Roman"/>
          <w:sz w:val="24"/>
          <w:szCs w:val="24"/>
        </w:rPr>
        <w:t xml:space="preserve">; </w:t>
      </w:r>
    </w:p>
    <w:p w14:paraId="5C0D4BD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>Ф</w:t>
      </w:r>
      <w:r w:rsidRPr="00D463A6">
        <w:rPr>
          <w:rFonts w:ascii="Times New Roman" w:hAnsi="Times New Roman"/>
          <w:sz w:val="24"/>
          <w:szCs w:val="24"/>
        </w:rPr>
        <w:t xml:space="preserve">иксирует выдачу Носителей в Информационной системе. </w:t>
      </w:r>
    </w:p>
    <w:p w14:paraId="05246881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2.3. При выдаче Носителей по счетам, в которых присутствуют Сертификаты,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-агентом в офисе, каждый </w:t>
      </w:r>
      <w:r>
        <w:rPr>
          <w:rFonts w:ascii="Times New Roman" w:hAnsi="Times New Roman"/>
          <w:sz w:val="24"/>
          <w:szCs w:val="24"/>
        </w:rPr>
        <w:t>Н</w:t>
      </w:r>
      <w:r w:rsidRPr="00D463A6">
        <w:rPr>
          <w:rFonts w:ascii="Times New Roman" w:hAnsi="Times New Roman"/>
          <w:sz w:val="24"/>
          <w:szCs w:val="24"/>
        </w:rPr>
        <w:t xml:space="preserve">оситель вручается будущему владельцу сертификата одновременно с процедурой </w:t>
      </w:r>
      <w:r>
        <w:rPr>
          <w:rFonts w:ascii="Times New Roman" w:hAnsi="Times New Roman"/>
          <w:sz w:val="24"/>
          <w:szCs w:val="24"/>
        </w:rPr>
        <w:t xml:space="preserve">идентификации </w:t>
      </w:r>
      <w:r w:rsidRPr="00D463A6">
        <w:rPr>
          <w:rFonts w:ascii="Times New Roman" w:hAnsi="Times New Roman"/>
          <w:sz w:val="24"/>
          <w:szCs w:val="24"/>
        </w:rPr>
        <w:t xml:space="preserve">его личности. </w:t>
      </w:r>
    </w:p>
    <w:p w14:paraId="60C9E31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>2.4. При выдаче Носителей по счету, в котором присутствуют Сертификаты, не требующие удостоверения личности владельца Серти</w:t>
      </w:r>
      <w:r>
        <w:rPr>
          <w:rFonts w:ascii="Times New Roman" w:hAnsi="Times New Roman"/>
          <w:sz w:val="24"/>
          <w:szCs w:val="24"/>
        </w:rPr>
        <w:t xml:space="preserve">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все </w:t>
      </w:r>
      <w:r w:rsidRPr="00D463A6">
        <w:rPr>
          <w:rFonts w:ascii="Times New Roman" w:hAnsi="Times New Roman"/>
          <w:sz w:val="24"/>
          <w:szCs w:val="24"/>
        </w:rPr>
        <w:t xml:space="preserve">оплаченные клиентом по такому счету Носители передаются клиентам в ходе одного визита. </w:t>
      </w:r>
    </w:p>
    <w:p w14:paraId="3C190AF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63A6">
        <w:rPr>
          <w:rFonts w:ascii="Times New Roman" w:hAnsi="Times New Roman"/>
          <w:b/>
          <w:sz w:val="24"/>
          <w:szCs w:val="24"/>
        </w:rPr>
        <w:t xml:space="preserve">3. Порядок определения и выплаты агентского вознаграждения </w:t>
      </w:r>
    </w:p>
    <w:p w14:paraId="27C5C4DA" w14:textId="77777777" w:rsidR="009541A7" w:rsidRDefault="009541A7" w:rsidP="009541A7">
      <w:pPr>
        <w:pStyle w:val="a5"/>
        <w:spacing w:line="22" w:lineRule="atLeast"/>
        <w:ind w:left="0"/>
        <w:jc w:val="both"/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3.1. Размер агентского вознаграждения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за выдачу Носителей по счету, в котором присутствуют Сертификаты, не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зависит от количества выданных Носителей </w:t>
      </w:r>
      <w:r>
        <w:rPr>
          <w:rFonts w:ascii="Times New Roman" w:hAnsi="Times New Roman"/>
          <w:bCs/>
          <w:sz w:val="24"/>
          <w:szCs w:val="24"/>
          <w:lang w:eastAsia="ru-RU"/>
        </w:rPr>
        <w:t>и составляет 200 (Двести) рублей 00 копеек за каждый выданный Носитель, за исключением случаев, указанных в п. 3.3 Условий.</w:t>
      </w:r>
    </w:p>
    <w:p w14:paraId="691D97FD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Расчет агентского вознаграждения осуществляется по каждому счету. </w:t>
      </w:r>
    </w:p>
    <w:p w14:paraId="2F5CB8FA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3.3. Не предусмотрена выплата агентского вознаграждения: </w:t>
      </w:r>
    </w:p>
    <w:p w14:paraId="13311029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при выдаче Носителей для записи Сертификатов,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офисе; </w:t>
      </w:r>
    </w:p>
    <w:p w14:paraId="5C45B75B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− при выдаче Носителей для записи Сертификатов, не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офисе, при условии, что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по счету 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-агентом, выдавшим Носитель, является один </w:t>
      </w:r>
      <w:r>
        <w:rPr>
          <w:rFonts w:ascii="Times New Roman" w:hAnsi="Times New Roman"/>
          <w:bCs/>
          <w:sz w:val="24"/>
          <w:szCs w:val="24"/>
          <w:lang w:eastAsia="ru-RU"/>
        </w:rPr>
        <w:t>Сервисный центр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7997FC51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в случаях, когда в рамках одного счета Клиента присутствуют как Носители для записи Сертификатов, требующие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-агентом в офисе, так и Носители, не требующие удостоверения личности владельца Сертификата.</w:t>
      </w:r>
    </w:p>
    <w:p w14:paraId="56B79C98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sz w:val="24"/>
          <w:szCs w:val="24"/>
        </w:rPr>
        <w:t xml:space="preserve">3.4. Выплата агентского вознаграждения осуществляется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____________</w:t>
      </w:r>
      <w:r w:rsidRPr="00174BB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FF6615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4CFC1EED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9F3608" w14:paraId="7CA79562" w14:textId="77777777" w:rsidTr="00B1100B">
        <w:trPr>
          <w:trHeight w:val="1412"/>
        </w:trPr>
        <w:tc>
          <w:tcPr>
            <w:tcW w:w="5211" w:type="dxa"/>
          </w:tcPr>
          <w:p w14:paraId="7F3B4821" w14:textId="77777777" w:rsidR="009541A7" w:rsidRPr="00AE1E51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Принципал</w:t>
            </w:r>
            <w:r w:rsidRPr="00AE1E5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051BA"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</w:p>
          <w:p w14:paraId="204B189F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  <w:p w14:paraId="7BFC3E56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16F05A63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C8463C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3B1D1A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D835DB" w14:textId="77777777" w:rsidR="001A17D9" w:rsidRPr="00F74385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И.О</w:t>
            </w: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>. 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амилия</w:t>
            </w:r>
          </w:p>
          <w:p w14:paraId="7E96CA01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D07215" w14:textId="77777777" w:rsidR="009541A7" w:rsidRPr="00D1729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4CB59B38" w14:textId="77777777" w:rsidR="009541A7" w:rsidRPr="009F360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Агент</w:t>
            </w:r>
            <w:r w:rsidRPr="00AE1E5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Сервисный центр</w:t>
            </w:r>
          </w:p>
          <w:p w14:paraId="41060FDE" w14:textId="77777777" w:rsidR="008F600D" w:rsidRPr="00E1698B" w:rsidRDefault="008F600D" w:rsidP="008F600D">
            <w:pPr>
              <w:spacing w:after="0" w:line="22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 «МФЦ Орехово-Зуевского городского округа Московской области»</w:t>
            </w:r>
          </w:p>
          <w:p w14:paraId="209B8593" w14:textId="77777777" w:rsidR="008F600D" w:rsidRPr="00E1698B" w:rsidRDefault="008F600D" w:rsidP="008F600D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09602EA6" w14:textId="77777777" w:rsidR="008F600D" w:rsidRPr="00E1698B" w:rsidRDefault="008F600D" w:rsidP="008F600D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EA4C67" w14:textId="77777777" w:rsidR="008F600D" w:rsidRPr="00E1698B" w:rsidRDefault="008F600D" w:rsidP="008F600D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81EACD" w14:textId="77777777" w:rsidR="008F600D" w:rsidRPr="00E1698B" w:rsidRDefault="008F600D" w:rsidP="008F600D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Журина</w:t>
            </w:r>
            <w:proofErr w:type="spellEnd"/>
          </w:p>
          <w:p w14:paraId="4D5CD015" w14:textId="77777777" w:rsidR="009541A7" w:rsidRPr="00F74385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441AD6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492778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20068D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4C297B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42DCE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21AE8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F319A1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F0E914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2A68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301685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80C9C3C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6D2805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925B9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DD00BD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1621C9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F02B7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C0672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42CEE3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D07B46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9FC5E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771E0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3C7015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8ABB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9516C1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3ADC40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45B6B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97FDF4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9A57B3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75A1E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D13DC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3D2A0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2833E9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005091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3A6FD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8E1ED6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E5CA6F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37D12F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04D5609" w14:textId="5F199D14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4ABE39A" w14:textId="014774E6" w:rsidR="008F600D" w:rsidRDefault="008F600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D5C490A" w14:textId="486AC1ED" w:rsidR="008F600D" w:rsidRDefault="008F600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29E7667" w14:textId="543132B8" w:rsidR="008F600D" w:rsidRDefault="008F600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E73ACDC" w14:textId="36BB62F7" w:rsidR="008F600D" w:rsidRDefault="008F600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DD07F10" w14:textId="52A760C7" w:rsidR="008F600D" w:rsidRDefault="008F600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A389592" w14:textId="67CEF5BA" w:rsidR="008F600D" w:rsidRDefault="008F600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9B5CBCC" w14:textId="77777777" w:rsidR="008F600D" w:rsidRDefault="008F600D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1EA7BF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A2DE17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122F020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306CBE8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D6E70F" w14:textId="77777777" w:rsidR="009541A7" w:rsidRPr="001A17D9" w:rsidRDefault="009541A7" w:rsidP="009541A7">
      <w:pPr>
        <w:spacing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 w:rsidRPr="001A17D9">
        <w:rPr>
          <w:rFonts w:ascii="Times New Roman" w:hAnsi="Times New Roman" w:cs="Times New Roman"/>
          <w:b/>
          <w:sz w:val="24"/>
          <w:szCs w:val="24"/>
        </w:rPr>
        <w:t>___</w:t>
      </w:r>
      <w:r w:rsidRPr="001A17D9">
        <w:rPr>
          <w:rFonts w:ascii="Times New Roman" w:hAnsi="Times New Roman" w:cs="Times New Roman"/>
          <w:b/>
          <w:sz w:val="24"/>
          <w:szCs w:val="24"/>
        </w:rPr>
        <w:t>-агента, при продаже дополнительных лицензий на вспомогательное программное обеспечение и защищенных носителей ключевой информации</w:t>
      </w:r>
    </w:p>
    <w:p w14:paraId="0D6B215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__________________</w:t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61EBAA60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</w:p>
    <w:p w14:paraId="28F40A8E" w14:textId="77777777" w:rsidR="009541A7" w:rsidRPr="001A17D9" w:rsidRDefault="009541A7" w:rsidP="006051BA">
      <w:pPr>
        <w:pStyle w:val="14"/>
        <w:keepNext/>
        <w:keepLines/>
        <w:numPr>
          <w:ilvl w:val="0"/>
          <w:numId w:val="14"/>
        </w:numPr>
        <w:shd w:val="clear" w:color="auto" w:fill="auto"/>
        <w:tabs>
          <w:tab w:val="left" w:pos="442"/>
        </w:tabs>
        <w:spacing w:after="0" w:line="22" w:lineRule="atLeast"/>
        <w:ind w:left="20" w:hanging="20"/>
        <w:jc w:val="both"/>
        <w:rPr>
          <w:rFonts w:cs="Times New Roman"/>
          <w:b/>
          <w:sz w:val="24"/>
          <w:szCs w:val="24"/>
        </w:rPr>
      </w:pPr>
      <w:bookmarkStart w:id="13" w:name="bookmark1"/>
      <w:r w:rsidRPr="001A17D9">
        <w:rPr>
          <w:rFonts w:cs="Times New Roman"/>
          <w:b/>
          <w:sz w:val="24"/>
          <w:szCs w:val="24"/>
        </w:rPr>
        <w:t>Общие положения</w:t>
      </w:r>
      <w:bookmarkEnd w:id="13"/>
    </w:p>
    <w:p w14:paraId="3545AFB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7D9">
        <w:rPr>
          <w:rFonts w:ascii="Times New Roman" w:hAnsi="Times New Roman" w:cs="Times New Roman"/>
          <w:iCs/>
          <w:sz w:val="24"/>
          <w:szCs w:val="24"/>
        </w:rPr>
        <w:t xml:space="preserve">1.1. Условия устанавливают размер вознаграждения за продажу дополнительных лицензий на вспомогательное программное обеспечение и защищенных носителей ключевой информации (далее - носители) Сервисного центра, выступающего в роли </w:t>
      </w:r>
      <w:r w:rsidR="001A17D9">
        <w:rPr>
          <w:rFonts w:ascii="Times New Roman" w:hAnsi="Times New Roman" w:cs="Times New Roman"/>
          <w:iCs/>
          <w:sz w:val="24"/>
          <w:szCs w:val="24"/>
        </w:rPr>
        <w:t>__</w:t>
      </w:r>
      <w:r w:rsidRPr="001A17D9">
        <w:rPr>
          <w:rFonts w:ascii="Times New Roman" w:hAnsi="Times New Roman" w:cs="Times New Roman"/>
          <w:iCs/>
          <w:sz w:val="24"/>
          <w:szCs w:val="24"/>
        </w:rPr>
        <w:t>-агента.</w:t>
      </w:r>
    </w:p>
    <w:p w14:paraId="4D73004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1.2. Условия являются неотъемлемой частью агентского договора.</w:t>
      </w:r>
      <w:r w:rsidRPr="001A17D9">
        <w:rPr>
          <w:rFonts w:ascii="Times New Roman" w:hAnsi="Times New Roman" w:cs="Times New Roman"/>
        </w:rPr>
        <w:t xml:space="preserve"> </w:t>
      </w:r>
    </w:p>
    <w:p w14:paraId="4FDEAD3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1.3. Условия вступают в силу с момента их подписания.</w:t>
      </w:r>
    </w:p>
    <w:p w14:paraId="2CA7CF67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1.4.</w:t>
      </w:r>
      <w:r w:rsidRPr="001A17D9">
        <w:rPr>
          <w:rFonts w:ascii="Times New Roman" w:hAnsi="Times New Roman" w:cs="Times New Roman"/>
          <w:sz w:val="24"/>
          <w:szCs w:val="24"/>
        </w:rPr>
        <w:tab/>
        <w:t xml:space="preserve">Условия действуют на территории Российской Федерации. </w:t>
      </w:r>
    </w:p>
    <w:p w14:paraId="3CCC73A4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0A7D308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 xml:space="preserve">2.1. </w:t>
      </w:r>
      <w:r w:rsidR="001A17D9">
        <w:rPr>
          <w:rFonts w:ascii="Times New Roman" w:hAnsi="Times New Roman" w:cs="Times New Roman"/>
          <w:sz w:val="24"/>
          <w:szCs w:val="24"/>
        </w:rPr>
        <w:t>_________</w:t>
      </w:r>
      <w:r w:rsidRPr="001A17D9">
        <w:rPr>
          <w:rFonts w:ascii="Times New Roman" w:hAnsi="Times New Roman" w:cs="Times New Roman"/>
          <w:sz w:val="24"/>
          <w:szCs w:val="24"/>
        </w:rPr>
        <w:t xml:space="preserve"> в рамках Условий поручает Сервисному центру выполнять действия, предусмотренные Положением о полномочиях Сервисных центров для роли </w:t>
      </w:r>
      <w:r w:rsidR="001A17D9">
        <w:rPr>
          <w:rFonts w:ascii="Times New Roman" w:hAnsi="Times New Roman" w:cs="Times New Roman"/>
          <w:sz w:val="24"/>
          <w:szCs w:val="24"/>
        </w:rPr>
        <w:t>__</w:t>
      </w:r>
      <w:r w:rsidRPr="001A17D9">
        <w:rPr>
          <w:rFonts w:ascii="Times New Roman" w:hAnsi="Times New Roman" w:cs="Times New Roman"/>
          <w:sz w:val="24"/>
          <w:szCs w:val="24"/>
        </w:rPr>
        <w:t>-агента.</w:t>
      </w:r>
    </w:p>
    <w:p w14:paraId="7FBB4544" w14:textId="77777777" w:rsidR="009541A7" w:rsidRPr="001A17D9" w:rsidRDefault="009541A7" w:rsidP="001A17D9">
      <w:pPr>
        <w:tabs>
          <w:tab w:val="left" w:pos="457"/>
        </w:tabs>
        <w:spacing w:line="22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b/>
          <w:bCs/>
          <w:sz w:val="24"/>
          <w:szCs w:val="24"/>
        </w:rPr>
        <w:t>3. Защищенные носители ключевой информации</w:t>
      </w:r>
    </w:p>
    <w:p w14:paraId="4E5D3192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3.1. Агентское вознаграждение за продажу носителей не зависит от Продуктов/Проектов, в рамках которых происходит их реализация.</w:t>
      </w:r>
    </w:p>
    <w:p w14:paraId="68438F38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sz w:val="24"/>
          <w:szCs w:val="24"/>
        </w:rPr>
        <w:t>3.2. Ставки агентского вознаграждения за продажу носителей определяются согласно Таблице 1</w:t>
      </w: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14:paraId="02DA47BE" w14:textId="77777777" w:rsidR="009541A7" w:rsidRPr="001A17D9" w:rsidRDefault="009541A7" w:rsidP="009541A7">
      <w:pPr>
        <w:tabs>
          <w:tab w:val="left" w:pos="426"/>
        </w:tabs>
        <w:spacing w:after="0" w:line="22" w:lineRule="atLeast"/>
        <w:ind w:left="2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706"/>
      </w:tblGrid>
      <w:tr w:rsidR="009541A7" w:rsidRPr="001A17D9" w14:paraId="79544D8B" w14:textId="77777777" w:rsidTr="00B1100B">
        <w:trPr>
          <w:trHeight w:val="42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EE2D3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носителя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5EDE" w14:textId="70B7FD13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Ставка вознаграждения, в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F76FC" w:rsidRPr="001A17D9" w14:paraId="4B38E47E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B593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876A" w14:textId="128A4680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7578737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2A0B2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AE38" w14:textId="5DBF6A6D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A1BCC06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B1FE5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8901" w14:textId="1362ADD8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00C5381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EC1CC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ЭЦП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D6AC1" w14:textId="4BB3ED91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D27E3E1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C8BB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57EA2" w14:textId="50ADB30F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146D05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1AC8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ESMART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Token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USB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6828" w14:textId="32BB290E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14:paraId="44B2DB7D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4. Лицензии на дополнительное программное обеспечение</w:t>
      </w:r>
    </w:p>
    <w:p w14:paraId="1C9B3470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4.1. Размер агентского вознаграждения за передачу неисключительных прав использования дополнительного программного обеспечения не зависит от Продуктов/Проектов, в рамках которых происходит их реализация.</w:t>
      </w:r>
    </w:p>
    <w:p w14:paraId="093760FE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4.2. Ставки агентского вознаграждения за передачу неисключительных прав использования дополнительного программного обеспечения, а также его техподдержку определяются согласно Таблице 2:</w:t>
      </w:r>
    </w:p>
    <w:p w14:paraId="2C909B8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7"/>
        <w:gridCol w:w="4678"/>
      </w:tblGrid>
      <w:tr w:rsidR="009541A7" w:rsidRPr="001A17D9" w14:paraId="4163F80C" w14:textId="77777777" w:rsidTr="00EF76FC">
        <w:tc>
          <w:tcPr>
            <w:tcW w:w="4667" w:type="dxa"/>
            <w:shd w:val="clear" w:color="auto" w:fill="auto"/>
          </w:tcPr>
          <w:p w14:paraId="42AA9CA6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лицензии</w:t>
            </w:r>
          </w:p>
        </w:tc>
        <w:tc>
          <w:tcPr>
            <w:tcW w:w="4678" w:type="dxa"/>
            <w:shd w:val="clear" w:color="auto" w:fill="auto"/>
          </w:tcPr>
          <w:p w14:paraId="26485EA7" w14:textId="1773B234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Ставка вознаграждения, в %</w:t>
            </w:r>
            <w:r w:rsidR="001C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6FC" w:rsidRPr="00B162C7" w14:paraId="3AD47502" w14:textId="77777777" w:rsidTr="00EF76FC">
        <w:tc>
          <w:tcPr>
            <w:tcW w:w="4667" w:type="dxa"/>
            <w:shd w:val="clear" w:color="auto" w:fill="auto"/>
          </w:tcPr>
          <w:p w14:paraId="332FB3DC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КриптоАРМ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4813CE0C" w14:textId="3EBBFDB1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F76FC" w:rsidRPr="00EF76FC" w14:paraId="02C66D22" w14:textId="77777777" w:rsidTr="00EF76FC">
        <w:tc>
          <w:tcPr>
            <w:tcW w:w="4667" w:type="dxa"/>
            <w:shd w:val="clear" w:color="auto" w:fill="auto"/>
          </w:tcPr>
          <w:p w14:paraId="03998E9E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Dr.Web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Enterprise Security Suite</w:t>
            </w:r>
          </w:p>
        </w:tc>
        <w:tc>
          <w:tcPr>
            <w:tcW w:w="4678" w:type="dxa"/>
            <w:shd w:val="clear" w:color="auto" w:fill="auto"/>
          </w:tcPr>
          <w:p w14:paraId="3501026A" w14:textId="4D0031FD" w:rsidR="00EF76FC" w:rsidRPr="00C132E0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B162C7" w14:paraId="1233A167" w14:textId="77777777" w:rsidTr="00EF76FC">
        <w:tc>
          <w:tcPr>
            <w:tcW w:w="4667" w:type="dxa"/>
            <w:shd w:val="clear" w:color="auto" w:fill="auto"/>
          </w:tcPr>
          <w:p w14:paraId="115575EA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Client</w:t>
            </w:r>
          </w:p>
        </w:tc>
        <w:tc>
          <w:tcPr>
            <w:tcW w:w="4678" w:type="dxa"/>
            <w:shd w:val="clear" w:color="auto" w:fill="auto"/>
          </w:tcPr>
          <w:p w14:paraId="16994D35" w14:textId="1B8A83B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B25C230" w14:textId="77777777" w:rsidTr="00EF76FC">
        <w:tc>
          <w:tcPr>
            <w:tcW w:w="4667" w:type="dxa"/>
            <w:tcBorders>
              <w:bottom w:val="single" w:sz="4" w:space="0" w:color="auto"/>
            </w:tcBorders>
            <w:shd w:val="clear" w:color="auto" w:fill="auto"/>
          </w:tcPr>
          <w:p w14:paraId="61C3BA44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Дистрибутив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162C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Client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CCDB858" w14:textId="2BEBBDED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8252713" w14:textId="77777777" w:rsidTr="00EF76FC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8A73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Сертификат на годовую техподдержку ПО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Client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1D8B" w14:textId="0DE1FAA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7458EBFA" w14:textId="77777777" w:rsidR="009541A7" w:rsidRPr="00BC2F22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62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B162C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Ставка</w:t>
      </w:r>
      <w:r w:rsidRPr="00B162C7">
        <w:rPr>
          <w:rFonts w:ascii="Times New Roman" w:hAnsi="Times New Roman"/>
          <w:sz w:val="24"/>
          <w:szCs w:val="24"/>
        </w:rPr>
        <w:t xml:space="preserve"> агентского вознаграждения за передачу неисключительных прав использования дополнительного программного обеспечения, правообладателем которого является </w:t>
      </w:r>
      <w:r w:rsidR="00BC2F22">
        <w:rPr>
          <w:rFonts w:ascii="Times New Roman" w:hAnsi="Times New Roman"/>
          <w:sz w:val="24"/>
          <w:szCs w:val="24"/>
        </w:rPr>
        <w:t>___________</w:t>
      </w:r>
      <w:r w:rsidRPr="00B162C7">
        <w:rPr>
          <w:rFonts w:ascii="Times New Roman" w:hAnsi="Times New Roman"/>
          <w:sz w:val="24"/>
          <w:szCs w:val="24"/>
        </w:rPr>
        <w:t xml:space="preserve">, и за </w:t>
      </w:r>
      <w:r w:rsidRPr="00BC2F22">
        <w:rPr>
          <w:rFonts w:ascii="Times New Roman" w:hAnsi="Times New Roman" w:cs="Times New Roman"/>
          <w:sz w:val="24"/>
          <w:szCs w:val="24"/>
        </w:rPr>
        <w:t xml:space="preserve">передачу неисключительного права, на использование которого не установлены отдельные ставки агентского вознаграждения в иных Условиях работы Сервисного центра, составляет 10%. </w:t>
      </w:r>
    </w:p>
    <w:p w14:paraId="1261BB20" w14:textId="77777777" w:rsidR="009541A7" w:rsidRPr="00BC2F22" w:rsidRDefault="009541A7" w:rsidP="00BC2F22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F22">
        <w:rPr>
          <w:rFonts w:ascii="Times New Roman" w:hAnsi="Times New Roman" w:cs="Times New Roman"/>
          <w:b/>
          <w:sz w:val="24"/>
          <w:szCs w:val="24"/>
        </w:rPr>
        <w:t>5. Выплата агентского вознаграждения</w:t>
      </w:r>
    </w:p>
    <w:p w14:paraId="4A54844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F22">
        <w:rPr>
          <w:rFonts w:ascii="Times New Roman" w:eastAsia="Calibri" w:hAnsi="Times New Roman" w:cs="Times New Roman"/>
          <w:sz w:val="24"/>
          <w:szCs w:val="24"/>
        </w:rPr>
        <w:t>5.1. Размер вознаграждения определяется путем умножения ставки агентского вознаграждения на базу для расчета агентского вознаграждения.</w:t>
      </w:r>
    </w:p>
    <w:p w14:paraId="276386D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5.2. Агентское вознаграждение начисляется и выплачивается при выполнении следующих условий:</w:t>
      </w:r>
    </w:p>
    <w:p w14:paraId="3038A0ED" w14:textId="77777777" w:rsidR="009541A7" w:rsidRPr="00BC2F22" w:rsidRDefault="009541A7" w:rsidP="00BC2F22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– выставленный счет оплачен клиентом в полном объеме;</w:t>
      </w:r>
    </w:p>
    <w:p w14:paraId="07826E2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 xml:space="preserve">– Сервисный центр предоставил </w:t>
      </w:r>
      <w:r w:rsidR="00BC2F22">
        <w:rPr>
          <w:rFonts w:ascii="Times New Roman" w:hAnsi="Times New Roman" w:cs="Times New Roman"/>
          <w:sz w:val="24"/>
          <w:szCs w:val="24"/>
        </w:rPr>
        <w:t>_______</w:t>
      </w:r>
      <w:r w:rsidRPr="00BC2F22">
        <w:rPr>
          <w:rFonts w:ascii="Times New Roman" w:hAnsi="Times New Roman" w:cs="Times New Roman"/>
          <w:sz w:val="24"/>
          <w:szCs w:val="24"/>
        </w:rPr>
        <w:t xml:space="preserve"> подписанный клиентом акт сдачи-приемки.</w:t>
      </w:r>
    </w:p>
    <w:p w14:paraId="31C7AD26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Выплата агентского вознаграждения осуществляется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</w:t>
      </w:r>
      <w:r w:rsidR="00BC2F22">
        <w:rPr>
          <w:rFonts w:ascii="Times New Roman" w:hAnsi="Times New Roman" w:cs="Times New Roman"/>
          <w:sz w:val="24"/>
          <w:szCs w:val="24"/>
        </w:rPr>
        <w:t>________</w:t>
      </w: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 счет которого были перечислены денежные средства за предоставленные дополнительные лицензии на вспомогательное программное обеспечение и переданные носители.</w:t>
      </w:r>
    </w:p>
    <w:p w14:paraId="544A576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9541A7" w:rsidRPr="00BC2F22" w14:paraId="36FFB808" w14:textId="77777777" w:rsidTr="00B1100B">
        <w:tc>
          <w:tcPr>
            <w:tcW w:w="9359" w:type="dxa"/>
            <w:shd w:val="clear" w:color="auto" w:fill="auto"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78"/>
              <w:gridCol w:w="4678"/>
            </w:tblGrid>
            <w:tr w:rsidR="009541A7" w:rsidRPr="00BC2F22" w14:paraId="317583CB" w14:textId="77777777" w:rsidTr="00B1100B">
              <w:tc>
                <w:tcPr>
                  <w:tcW w:w="4678" w:type="dxa"/>
                  <w:shd w:val="clear" w:color="auto" w:fill="auto"/>
                </w:tcPr>
                <w:p w14:paraId="43071681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Принципал/</w:t>
                  </w:r>
                  <w:r w:rsidR="006051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</w:t>
                  </w:r>
                </w:p>
                <w:p w14:paraId="01F72CC8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27DA6F0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2979F419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69622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8AF5B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A4ED664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__________________ И.О. Фамилия</w:t>
                  </w:r>
                </w:p>
                <w:p w14:paraId="4D839B5C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14:paraId="4CEBFAE1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Агент/Сервисный центр</w:t>
                  </w:r>
                </w:p>
                <w:p w14:paraId="1E5801D1" w14:textId="77777777" w:rsidR="008F600D" w:rsidRPr="00E1698B" w:rsidRDefault="008F600D" w:rsidP="008F600D">
                  <w:pPr>
                    <w:spacing w:after="0" w:line="22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МБУ «МФЦ Орехово-Зуевского городского округа Московской области»</w:t>
                  </w:r>
                </w:p>
                <w:p w14:paraId="314A64F3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0E0F96B2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714EB08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8894681" w14:textId="77777777" w:rsidR="008F600D" w:rsidRPr="00E1698B" w:rsidRDefault="008F600D" w:rsidP="008F600D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Е.Л.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Журина</w:t>
                  </w:r>
                  <w:proofErr w:type="spellEnd"/>
                </w:p>
                <w:p w14:paraId="6A253BD7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44DD0AD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384B2CBA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43EA4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bookmarkEnd w:id="0"/>
    <w:p w14:paraId="477FFB7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13DFC5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0AB21A57" w14:textId="77777777" w:rsidR="00DC3167" w:rsidRDefault="00DC3167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</w:p>
    <w:p w14:paraId="6DA928EF" w14:textId="77777777" w:rsidR="009541A7" w:rsidRPr="005C5CE1" w:rsidRDefault="009541A7" w:rsidP="009541A7">
      <w:pPr>
        <w:shd w:val="clear" w:color="auto" w:fill="FFFFFF"/>
        <w:spacing w:line="315" w:lineRule="atLeast"/>
        <w:rPr>
          <w:bdr w:val="none" w:sz="0" w:space="0" w:color="auto" w:frame="1"/>
        </w:rPr>
      </w:pPr>
    </w:p>
    <w:sectPr w:rsidR="009541A7" w:rsidRPr="005C5CE1" w:rsidSect="008D311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5771F8"/>
    <w:multiLevelType w:val="hybridMultilevel"/>
    <w:tmpl w:val="0BE252CC"/>
    <w:lvl w:ilvl="0" w:tplc="B628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2212D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F9209F"/>
    <w:multiLevelType w:val="multilevel"/>
    <w:tmpl w:val="D2849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C57FF6"/>
    <w:multiLevelType w:val="multilevel"/>
    <w:tmpl w:val="DE6A28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9776BA3"/>
    <w:multiLevelType w:val="multilevel"/>
    <w:tmpl w:val="E908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02928"/>
    <w:multiLevelType w:val="multilevel"/>
    <w:tmpl w:val="6E844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C13A4C"/>
    <w:multiLevelType w:val="multilevel"/>
    <w:tmpl w:val="54BC3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 w15:restartNumberingAfterBreak="0">
    <w:nsid w:val="4CC86919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AD01B0"/>
    <w:multiLevelType w:val="multilevel"/>
    <w:tmpl w:val="38FC7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75517DC1"/>
    <w:multiLevelType w:val="multilevel"/>
    <w:tmpl w:val="F99453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2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10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0407C0"/>
    <w:rsid w:val="00055D99"/>
    <w:rsid w:val="00061E3C"/>
    <w:rsid w:val="000A61B9"/>
    <w:rsid w:val="000D2B4B"/>
    <w:rsid w:val="00110826"/>
    <w:rsid w:val="00136B62"/>
    <w:rsid w:val="00137766"/>
    <w:rsid w:val="001446A8"/>
    <w:rsid w:val="00146DC0"/>
    <w:rsid w:val="00147A40"/>
    <w:rsid w:val="001558BF"/>
    <w:rsid w:val="00173D83"/>
    <w:rsid w:val="001A17D9"/>
    <w:rsid w:val="001A1B34"/>
    <w:rsid w:val="001A6D49"/>
    <w:rsid w:val="001B47C4"/>
    <w:rsid w:val="001B4FE0"/>
    <w:rsid w:val="001C36F8"/>
    <w:rsid w:val="001C6F9C"/>
    <w:rsid w:val="00202180"/>
    <w:rsid w:val="00207F9E"/>
    <w:rsid w:val="00282B41"/>
    <w:rsid w:val="00292A03"/>
    <w:rsid w:val="002C4FA8"/>
    <w:rsid w:val="002F5F7A"/>
    <w:rsid w:val="003078E9"/>
    <w:rsid w:val="00363635"/>
    <w:rsid w:val="00382380"/>
    <w:rsid w:val="00385392"/>
    <w:rsid w:val="003862DF"/>
    <w:rsid w:val="003A0955"/>
    <w:rsid w:val="003B351E"/>
    <w:rsid w:val="003D45F0"/>
    <w:rsid w:val="003D5129"/>
    <w:rsid w:val="003E0AA8"/>
    <w:rsid w:val="003E5787"/>
    <w:rsid w:val="003F12F3"/>
    <w:rsid w:val="00411883"/>
    <w:rsid w:val="0042212F"/>
    <w:rsid w:val="00457482"/>
    <w:rsid w:val="00482CED"/>
    <w:rsid w:val="004A61DA"/>
    <w:rsid w:val="004C5A41"/>
    <w:rsid w:val="004F3675"/>
    <w:rsid w:val="004F7011"/>
    <w:rsid w:val="00530FB5"/>
    <w:rsid w:val="00547B9B"/>
    <w:rsid w:val="00551E7B"/>
    <w:rsid w:val="00567BC5"/>
    <w:rsid w:val="005840B9"/>
    <w:rsid w:val="005B638C"/>
    <w:rsid w:val="005C5CE1"/>
    <w:rsid w:val="005D479C"/>
    <w:rsid w:val="006051BA"/>
    <w:rsid w:val="006164FA"/>
    <w:rsid w:val="0064010F"/>
    <w:rsid w:val="006402B1"/>
    <w:rsid w:val="0066731A"/>
    <w:rsid w:val="00682F74"/>
    <w:rsid w:val="006B32A0"/>
    <w:rsid w:val="006B50F4"/>
    <w:rsid w:val="006D69DB"/>
    <w:rsid w:val="006E20F1"/>
    <w:rsid w:val="00746771"/>
    <w:rsid w:val="007600C4"/>
    <w:rsid w:val="00764F4F"/>
    <w:rsid w:val="0077201B"/>
    <w:rsid w:val="00772212"/>
    <w:rsid w:val="007853FD"/>
    <w:rsid w:val="007933B3"/>
    <w:rsid w:val="007A3AD8"/>
    <w:rsid w:val="007C74CE"/>
    <w:rsid w:val="007D6D8F"/>
    <w:rsid w:val="00815C70"/>
    <w:rsid w:val="008367B2"/>
    <w:rsid w:val="00857808"/>
    <w:rsid w:val="00866A7B"/>
    <w:rsid w:val="008B5E8E"/>
    <w:rsid w:val="008C50C0"/>
    <w:rsid w:val="008D3117"/>
    <w:rsid w:val="008D564A"/>
    <w:rsid w:val="008D6969"/>
    <w:rsid w:val="008E065A"/>
    <w:rsid w:val="008E3ED9"/>
    <w:rsid w:val="008F29D4"/>
    <w:rsid w:val="008F600D"/>
    <w:rsid w:val="00905CB6"/>
    <w:rsid w:val="00935B64"/>
    <w:rsid w:val="00936060"/>
    <w:rsid w:val="009541A7"/>
    <w:rsid w:val="00982CC3"/>
    <w:rsid w:val="009B49AA"/>
    <w:rsid w:val="009E6FEA"/>
    <w:rsid w:val="009F5DAC"/>
    <w:rsid w:val="00A1260A"/>
    <w:rsid w:val="00A15F4F"/>
    <w:rsid w:val="00A34B40"/>
    <w:rsid w:val="00A62090"/>
    <w:rsid w:val="00A934F9"/>
    <w:rsid w:val="00A9429D"/>
    <w:rsid w:val="00AA5B2C"/>
    <w:rsid w:val="00AB0AB1"/>
    <w:rsid w:val="00AC0498"/>
    <w:rsid w:val="00AC3C15"/>
    <w:rsid w:val="00AD3EB2"/>
    <w:rsid w:val="00AE35C2"/>
    <w:rsid w:val="00B0285D"/>
    <w:rsid w:val="00B06A3D"/>
    <w:rsid w:val="00B06C94"/>
    <w:rsid w:val="00B078A4"/>
    <w:rsid w:val="00B1100B"/>
    <w:rsid w:val="00B37710"/>
    <w:rsid w:val="00B52F87"/>
    <w:rsid w:val="00B551BE"/>
    <w:rsid w:val="00B76C13"/>
    <w:rsid w:val="00B805DA"/>
    <w:rsid w:val="00B86892"/>
    <w:rsid w:val="00BA1F20"/>
    <w:rsid w:val="00BA581D"/>
    <w:rsid w:val="00BC2F22"/>
    <w:rsid w:val="00BC58F1"/>
    <w:rsid w:val="00BD3C74"/>
    <w:rsid w:val="00BD4D99"/>
    <w:rsid w:val="00BE242E"/>
    <w:rsid w:val="00BF5CB2"/>
    <w:rsid w:val="00C132E0"/>
    <w:rsid w:val="00C36F7D"/>
    <w:rsid w:val="00C45CAA"/>
    <w:rsid w:val="00C52552"/>
    <w:rsid w:val="00C737CA"/>
    <w:rsid w:val="00C9029F"/>
    <w:rsid w:val="00CA6057"/>
    <w:rsid w:val="00CF5135"/>
    <w:rsid w:val="00D10950"/>
    <w:rsid w:val="00D23A70"/>
    <w:rsid w:val="00D27967"/>
    <w:rsid w:val="00D334D4"/>
    <w:rsid w:val="00D46808"/>
    <w:rsid w:val="00D56570"/>
    <w:rsid w:val="00D643AE"/>
    <w:rsid w:val="00D74201"/>
    <w:rsid w:val="00D853E3"/>
    <w:rsid w:val="00D921CE"/>
    <w:rsid w:val="00DC3167"/>
    <w:rsid w:val="00DC4485"/>
    <w:rsid w:val="00DF53C3"/>
    <w:rsid w:val="00E1698B"/>
    <w:rsid w:val="00E171B8"/>
    <w:rsid w:val="00E22805"/>
    <w:rsid w:val="00E45CAE"/>
    <w:rsid w:val="00E50C8E"/>
    <w:rsid w:val="00E515B2"/>
    <w:rsid w:val="00E81F75"/>
    <w:rsid w:val="00E85942"/>
    <w:rsid w:val="00E8623D"/>
    <w:rsid w:val="00EB1B1B"/>
    <w:rsid w:val="00EB4C9A"/>
    <w:rsid w:val="00ED0001"/>
    <w:rsid w:val="00EF29AA"/>
    <w:rsid w:val="00EF76FC"/>
    <w:rsid w:val="00F0715B"/>
    <w:rsid w:val="00F22D72"/>
    <w:rsid w:val="00F30134"/>
    <w:rsid w:val="00F453DD"/>
    <w:rsid w:val="00F545CE"/>
    <w:rsid w:val="00F81AC6"/>
    <w:rsid w:val="00F82C0E"/>
    <w:rsid w:val="00FB090A"/>
    <w:rsid w:val="00FD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1A55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D6969"/>
  </w:style>
  <w:style w:type="paragraph" w:styleId="1">
    <w:name w:val="heading 1"/>
    <w:basedOn w:val="a0"/>
    <w:next w:val="a0"/>
    <w:link w:val="10"/>
    <w:qFormat/>
    <w:rsid w:val="009541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541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0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B1B1B"/>
  </w:style>
  <w:style w:type="character" w:styleId="a4">
    <w:name w:val="Hyperlink"/>
    <w:basedOn w:val="a1"/>
    <w:uiPriority w:val="99"/>
    <w:unhideWhenUsed/>
    <w:rsid w:val="00EB1B1B"/>
    <w:rPr>
      <w:color w:val="0000FF" w:themeColor="hyperlink"/>
      <w:u w:val="single"/>
    </w:rPr>
  </w:style>
  <w:style w:type="paragraph" w:styleId="a5">
    <w:name w:val="List Paragraph"/>
    <w:basedOn w:val="a0"/>
    <w:link w:val="a6"/>
    <w:uiPriority w:val="34"/>
    <w:qFormat/>
    <w:rsid w:val="00EB1B1B"/>
    <w:pPr>
      <w:ind w:left="720"/>
      <w:contextualSpacing/>
    </w:pPr>
  </w:style>
  <w:style w:type="character" w:customStyle="1" w:styleId="11">
    <w:name w:val="Основной текст1"/>
    <w:basedOn w:val="a1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7">
    <w:name w:val="Balloon Text"/>
    <w:basedOn w:val="a0"/>
    <w:link w:val="a8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1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styleId="a9">
    <w:name w:val="Body Text"/>
    <w:basedOn w:val="a0"/>
    <w:link w:val="aa"/>
    <w:rsid w:val="00DC3167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rsid w:val="00DC3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DC316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qFormat/>
    <w:rsid w:val="00DC31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82CC3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982CC3"/>
  </w:style>
  <w:style w:type="character" w:styleId="ac">
    <w:name w:val="FollowedHyperlink"/>
    <w:basedOn w:val="a1"/>
    <w:uiPriority w:val="99"/>
    <w:semiHidden/>
    <w:unhideWhenUsed/>
    <w:rsid w:val="00E515B2"/>
    <w:rPr>
      <w:color w:val="800080" w:themeColor="followedHyperlink"/>
      <w:u w:val="single"/>
    </w:rPr>
  </w:style>
  <w:style w:type="table" w:styleId="ad">
    <w:name w:val="Table Grid"/>
    <w:basedOn w:val="a2"/>
    <w:uiPriority w:val="59"/>
    <w:rsid w:val="004F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9541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9541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1"/>
    <w:link w:val="ae"/>
    <w:uiPriority w:val="99"/>
    <w:rsid w:val="009541A7"/>
    <w:rPr>
      <w:rFonts w:ascii="Calibri" w:eastAsia="Calibri" w:hAnsi="Calibri" w:cs="Times New Roman"/>
    </w:rPr>
  </w:style>
  <w:style w:type="paragraph" w:styleId="af0">
    <w:name w:val="footer"/>
    <w:basedOn w:val="a0"/>
    <w:link w:val="af1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1"/>
    <w:link w:val="af0"/>
    <w:uiPriority w:val="99"/>
    <w:rsid w:val="009541A7"/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uiPriority w:val="99"/>
    <w:semiHidden/>
    <w:unhideWhenUsed/>
    <w:rsid w:val="009541A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541A7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9541A7"/>
    <w:pPr>
      <w:numPr>
        <w:numId w:val="2"/>
      </w:numPr>
    </w:pPr>
  </w:style>
  <w:style w:type="character" w:styleId="af4">
    <w:name w:val="annotation reference"/>
    <w:uiPriority w:val="99"/>
    <w:semiHidden/>
    <w:unhideWhenUsed/>
    <w:rsid w:val="009541A7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9541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rsid w:val="009541A7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41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41A7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954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Перечисление"/>
    <w:rsid w:val="009541A7"/>
    <w:pPr>
      <w:numPr>
        <w:numId w:val="6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0"/>
    <w:uiPriority w:val="99"/>
    <w:rsid w:val="009541A7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5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541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41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Текстовый блок A"/>
    <w:rsid w:val="009541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c">
    <w:name w:val="Нет"/>
    <w:rsid w:val="009541A7"/>
  </w:style>
  <w:style w:type="character" w:customStyle="1" w:styleId="Hyperlink3">
    <w:name w:val="Hyperlink.3"/>
    <w:rsid w:val="009541A7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</w:rPr>
  </w:style>
  <w:style w:type="character" w:customStyle="1" w:styleId="21">
    <w:name w:val="Заголовок №2_"/>
    <w:link w:val="22"/>
    <w:uiPriority w:val="99"/>
    <w:rsid w:val="009541A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9541A7"/>
    <w:pPr>
      <w:shd w:val="clear" w:color="auto" w:fill="FFFFFF"/>
      <w:spacing w:after="540" w:line="317" w:lineRule="exact"/>
      <w:jc w:val="center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afd">
    <w:name w:val="Основной текст_"/>
    <w:rsid w:val="009541A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rsid w:val="009541A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0"/>
    <w:link w:val="Heading2"/>
    <w:rsid w:val="009541A7"/>
    <w:pPr>
      <w:widowControl w:val="0"/>
      <w:shd w:val="clear" w:color="auto" w:fill="FFFFFF"/>
      <w:spacing w:before="480" w:after="0" w:line="274" w:lineRule="exac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13">
    <w:name w:val="Заголовок №1_"/>
    <w:link w:val="14"/>
    <w:rsid w:val="009541A7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9541A7"/>
    <w:pPr>
      <w:shd w:val="clear" w:color="auto" w:fill="FFFFFF"/>
      <w:spacing w:after="300" w:line="331" w:lineRule="exact"/>
      <w:jc w:val="center"/>
      <w:outlineLvl w:val="0"/>
    </w:pPr>
    <w:rPr>
      <w:rFonts w:ascii="Times New Roman" w:eastAsia="Times New Roman" w:hAnsi="Times New Roman"/>
    </w:rPr>
  </w:style>
  <w:style w:type="table" w:customStyle="1" w:styleId="15">
    <w:name w:val="Сетка таблицы1"/>
    <w:basedOn w:val="a2"/>
    <w:next w:val="ad"/>
    <w:rsid w:val="009541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0"/>
    <w:link w:val="aff"/>
    <w:uiPriority w:val="99"/>
    <w:semiHidden/>
    <w:unhideWhenUsed/>
    <w:rsid w:val="009541A7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9541A7"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semiHidden/>
    <w:unhideWhenUsed/>
    <w:rsid w:val="009541A7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541A7"/>
    <w:rPr>
      <w:color w:val="605E5C"/>
      <w:shd w:val="clear" w:color="auto" w:fill="E1DFDD"/>
    </w:rPr>
  </w:style>
  <w:style w:type="character" w:customStyle="1" w:styleId="17">
    <w:name w:val="Обычный1"/>
    <w:rsid w:val="00BD4D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ozm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fcozm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ozmo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fcozmo.ru/" TargetMode="External"/><Relationship Id="rId10" Type="http://schemas.openxmlformats.org/officeDocument/2006/relationships/hyperlink" Target="https://_________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9059</Words>
  <Characters>51642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Жарина Пелагея Валерьевна</cp:lastModifiedBy>
  <cp:revision>2</cp:revision>
  <cp:lastPrinted>2016-08-25T08:21:00Z</cp:lastPrinted>
  <dcterms:created xsi:type="dcterms:W3CDTF">2026-07-09T12:57:00Z</dcterms:created>
  <dcterms:modified xsi:type="dcterms:W3CDTF">2026-07-09T12:57:00Z</dcterms:modified>
</cp:coreProperties>
</file>